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08" w:rsidRPr="00C234B1" w:rsidRDefault="00EE7608" w:rsidP="00EE760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E7608">
        <w:rPr>
          <w:rFonts w:ascii="Arial" w:eastAsia="Times New Roman" w:hAnsi="Arial" w:cs="Arial"/>
          <w:lang w:eastAsia="hr-HR"/>
        </w:rPr>
        <w:t>TROŠKOVNIK</w:t>
      </w:r>
    </w:p>
    <w:p w:rsidR="00EE7608" w:rsidRPr="00C234B1" w:rsidRDefault="00EE7608" w:rsidP="00EE760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E7608">
        <w:rPr>
          <w:rFonts w:ascii="Arial" w:eastAsia="Times New Roman" w:hAnsi="Arial" w:cs="Arial"/>
          <w:lang w:eastAsia="hr-HR"/>
        </w:rPr>
        <w:t>Isporuka tahografskih listića - godišnje potrebe</w:t>
      </w:r>
    </w:p>
    <w:p w:rsidR="00EE7608" w:rsidRPr="00C234B1" w:rsidRDefault="00EE7608"/>
    <w:tbl>
      <w:tblPr>
        <w:tblStyle w:val="Reetkatablice"/>
        <w:tblW w:w="13430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1097"/>
        <w:gridCol w:w="5533"/>
        <w:gridCol w:w="1095"/>
        <w:gridCol w:w="1472"/>
        <w:gridCol w:w="2102"/>
        <w:gridCol w:w="2131"/>
      </w:tblGrid>
      <w:tr w:rsidR="00F76553" w:rsidRPr="00C234B1" w:rsidTr="00C234B1">
        <w:tc>
          <w:tcPr>
            <w:tcW w:w="1097" w:type="dxa"/>
          </w:tcPr>
          <w:p w:rsidR="00EE7608" w:rsidRPr="00C234B1" w:rsidRDefault="00EE7608" w:rsidP="00E721EA">
            <w:pPr>
              <w:spacing w:before="240" w:line="360" w:lineRule="auto"/>
              <w:jc w:val="center"/>
            </w:pPr>
            <w:r w:rsidRPr="00C234B1">
              <w:t>Red. br.</w:t>
            </w:r>
          </w:p>
        </w:tc>
        <w:tc>
          <w:tcPr>
            <w:tcW w:w="5533" w:type="dxa"/>
          </w:tcPr>
          <w:p w:rsidR="00EE7608" w:rsidRPr="00C234B1" w:rsidRDefault="00EE7608" w:rsidP="00E721EA">
            <w:pPr>
              <w:spacing w:before="240" w:line="360" w:lineRule="auto"/>
              <w:jc w:val="center"/>
            </w:pPr>
            <w:r w:rsidRPr="00C234B1">
              <w:t>Naziv rezervnog dijela</w:t>
            </w:r>
          </w:p>
        </w:tc>
        <w:tc>
          <w:tcPr>
            <w:tcW w:w="1095" w:type="dxa"/>
          </w:tcPr>
          <w:p w:rsidR="00EE7608" w:rsidRPr="00C234B1" w:rsidRDefault="00EE7608" w:rsidP="00E721EA">
            <w:pPr>
              <w:spacing w:before="240" w:line="360" w:lineRule="auto"/>
              <w:jc w:val="center"/>
            </w:pPr>
            <w:r w:rsidRPr="00C234B1">
              <w:t>Količina</w:t>
            </w:r>
          </w:p>
        </w:tc>
        <w:tc>
          <w:tcPr>
            <w:tcW w:w="1472" w:type="dxa"/>
          </w:tcPr>
          <w:p w:rsidR="00EE7608" w:rsidRPr="00C234B1" w:rsidRDefault="00EE7608" w:rsidP="00BA11AA">
            <w:pPr>
              <w:jc w:val="center"/>
            </w:pPr>
            <w:r w:rsidRPr="00C234B1">
              <w:t>Jedinica mjere</w:t>
            </w:r>
          </w:p>
        </w:tc>
        <w:tc>
          <w:tcPr>
            <w:tcW w:w="2102" w:type="dxa"/>
          </w:tcPr>
          <w:p w:rsidR="00EE7608" w:rsidRPr="00C234B1" w:rsidRDefault="00EE7608" w:rsidP="00BA11AA">
            <w:pPr>
              <w:jc w:val="center"/>
            </w:pPr>
            <w:r w:rsidRPr="00C234B1">
              <w:t>Jedinična cijena bez PDV-a</w:t>
            </w:r>
          </w:p>
        </w:tc>
        <w:tc>
          <w:tcPr>
            <w:tcW w:w="2131" w:type="dxa"/>
          </w:tcPr>
          <w:p w:rsidR="00EE7608" w:rsidRPr="00C234B1" w:rsidRDefault="00EE7608" w:rsidP="00BA11AA">
            <w:pPr>
              <w:jc w:val="center"/>
            </w:pPr>
            <w:r w:rsidRPr="00C234B1">
              <w:t>Ukupna cijena bez PDV-a</w:t>
            </w:r>
          </w:p>
        </w:tc>
      </w:tr>
      <w:tr w:rsidR="00F76553" w:rsidRPr="00C234B1" w:rsidTr="00C234B1">
        <w:trPr>
          <w:trHeight w:val="549"/>
        </w:trPr>
        <w:tc>
          <w:tcPr>
            <w:tcW w:w="1097" w:type="dxa"/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  <w:r w:rsidRPr="00C234B1">
              <w:t>1</w:t>
            </w:r>
          </w:p>
        </w:tc>
        <w:tc>
          <w:tcPr>
            <w:tcW w:w="5533" w:type="dxa"/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  <w:r w:rsidRPr="00C234B1">
              <w:t>Nabava, Listić tahografa 125-24-EC 4 K – 100/1</w:t>
            </w:r>
          </w:p>
        </w:tc>
        <w:tc>
          <w:tcPr>
            <w:tcW w:w="1095" w:type="dxa"/>
          </w:tcPr>
          <w:p w:rsidR="00EE7608" w:rsidRPr="00C234B1" w:rsidRDefault="00362183" w:rsidP="00F76553">
            <w:pPr>
              <w:spacing w:before="240" w:line="360" w:lineRule="auto"/>
              <w:jc w:val="center"/>
            </w:pPr>
            <w:r>
              <w:t>199</w:t>
            </w:r>
          </w:p>
        </w:tc>
        <w:tc>
          <w:tcPr>
            <w:tcW w:w="1472" w:type="dxa"/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  <w:r w:rsidRPr="00C234B1">
              <w:t>kom</w:t>
            </w:r>
          </w:p>
        </w:tc>
        <w:tc>
          <w:tcPr>
            <w:tcW w:w="2102" w:type="dxa"/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</w:p>
        </w:tc>
        <w:tc>
          <w:tcPr>
            <w:tcW w:w="2131" w:type="dxa"/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</w:p>
        </w:tc>
      </w:tr>
      <w:tr w:rsidR="00F76553" w:rsidRPr="00C234B1" w:rsidTr="00C234B1">
        <w:trPr>
          <w:trHeight w:val="562"/>
        </w:trPr>
        <w:tc>
          <w:tcPr>
            <w:tcW w:w="1097" w:type="dxa"/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  <w:r w:rsidRPr="00C234B1">
              <w:t>2</w:t>
            </w:r>
          </w:p>
        </w:tc>
        <w:tc>
          <w:tcPr>
            <w:tcW w:w="5533" w:type="dxa"/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  <w:r w:rsidRPr="00C234B1">
              <w:t>Nabava, Listić tahografa 140-24-EC 4 K – 100/1</w:t>
            </w:r>
          </w:p>
        </w:tc>
        <w:tc>
          <w:tcPr>
            <w:tcW w:w="1095" w:type="dxa"/>
          </w:tcPr>
          <w:p w:rsidR="00EE7608" w:rsidRPr="00C234B1" w:rsidRDefault="00362183" w:rsidP="00F76553">
            <w:pPr>
              <w:spacing w:before="240" w:line="360" w:lineRule="auto"/>
              <w:jc w:val="center"/>
            </w:pPr>
            <w:r>
              <w:t>20</w:t>
            </w:r>
          </w:p>
        </w:tc>
        <w:tc>
          <w:tcPr>
            <w:tcW w:w="1472" w:type="dxa"/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  <w:r w:rsidRPr="00C234B1">
              <w:t>kom</w:t>
            </w:r>
          </w:p>
        </w:tc>
        <w:tc>
          <w:tcPr>
            <w:tcW w:w="2102" w:type="dxa"/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</w:p>
        </w:tc>
        <w:tc>
          <w:tcPr>
            <w:tcW w:w="2131" w:type="dxa"/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</w:p>
        </w:tc>
      </w:tr>
      <w:tr w:rsidR="00E721EA" w:rsidRPr="00C234B1" w:rsidTr="00C234B1">
        <w:trPr>
          <w:trHeight w:val="542"/>
        </w:trPr>
        <w:tc>
          <w:tcPr>
            <w:tcW w:w="1097" w:type="dxa"/>
            <w:tcBorders>
              <w:bottom w:val="single" w:sz="4" w:space="0" w:color="auto"/>
            </w:tcBorders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  <w:r w:rsidRPr="00C234B1">
              <w:t>3</w:t>
            </w:r>
          </w:p>
        </w:tc>
        <w:tc>
          <w:tcPr>
            <w:tcW w:w="5533" w:type="dxa"/>
            <w:tcBorders>
              <w:bottom w:val="single" w:sz="4" w:space="0" w:color="auto"/>
            </w:tcBorders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  <w:r w:rsidRPr="00C234B1">
              <w:t>Nabava, Listić tahografa 180-24 EC 4 B – 100/1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E7608" w:rsidRPr="00C234B1" w:rsidRDefault="00362183" w:rsidP="00F76553">
            <w:pPr>
              <w:spacing w:before="240" w:line="360" w:lineRule="auto"/>
              <w:jc w:val="center"/>
            </w:pPr>
            <w:r>
              <w:t>11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  <w:r w:rsidRPr="00C234B1">
              <w:t>kom</w:t>
            </w:r>
          </w:p>
        </w:tc>
        <w:tc>
          <w:tcPr>
            <w:tcW w:w="2102" w:type="dxa"/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</w:p>
        </w:tc>
        <w:tc>
          <w:tcPr>
            <w:tcW w:w="2131" w:type="dxa"/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</w:p>
        </w:tc>
      </w:tr>
      <w:tr w:rsidR="00E721EA" w:rsidRPr="00C234B1" w:rsidTr="00C234B1">
        <w:trPr>
          <w:trHeight w:val="561"/>
        </w:trPr>
        <w:tc>
          <w:tcPr>
            <w:tcW w:w="1097" w:type="dxa"/>
            <w:tcBorders>
              <w:bottom w:val="single" w:sz="4" w:space="0" w:color="auto"/>
            </w:tcBorders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  <w:r w:rsidRPr="00C234B1">
              <w:t>4</w:t>
            </w:r>
          </w:p>
        </w:tc>
        <w:tc>
          <w:tcPr>
            <w:tcW w:w="5533" w:type="dxa"/>
            <w:tcBorders>
              <w:bottom w:val="single" w:sz="4" w:space="0" w:color="auto"/>
            </w:tcBorders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  <w:r w:rsidRPr="00C234B1">
              <w:t>Nabava Papir za digitalni tahograf (rolica) – kutija 3/1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E7608" w:rsidRPr="00C234B1" w:rsidRDefault="00362183" w:rsidP="00F76553">
            <w:pPr>
              <w:spacing w:before="240" w:line="360" w:lineRule="auto"/>
              <w:jc w:val="center"/>
            </w:pPr>
            <w:r>
              <w:t>296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  <w:r w:rsidRPr="00C234B1">
              <w:t>kom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</w:p>
        </w:tc>
        <w:tc>
          <w:tcPr>
            <w:tcW w:w="2131" w:type="dxa"/>
          </w:tcPr>
          <w:p w:rsidR="00EE7608" w:rsidRPr="00C234B1" w:rsidRDefault="00EE7608" w:rsidP="00F76553">
            <w:pPr>
              <w:spacing w:before="240" w:line="360" w:lineRule="auto"/>
              <w:jc w:val="center"/>
            </w:pPr>
          </w:p>
        </w:tc>
      </w:tr>
      <w:tr w:rsidR="00E721EA" w:rsidRPr="00C234B1" w:rsidTr="00C234B1">
        <w:trPr>
          <w:trHeight w:val="567"/>
        </w:trPr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7608" w:rsidRPr="00C234B1" w:rsidRDefault="00EE7608"/>
        </w:tc>
        <w:tc>
          <w:tcPr>
            <w:tcW w:w="5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7608" w:rsidRPr="00C234B1" w:rsidRDefault="00EE7608"/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7608" w:rsidRPr="00C234B1" w:rsidRDefault="00EE7608"/>
        </w:tc>
        <w:tc>
          <w:tcPr>
            <w:tcW w:w="1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E7608" w:rsidRPr="00C234B1" w:rsidRDefault="00EE7608"/>
        </w:tc>
        <w:tc>
          <w:tcPr>
            <w:tcW w:w="2102" w:type="dxa"/>
            <w:tcBorders>
              <w:left w:val="single" w:sz="4" w:space="0" w:color="auto"/>
            </w:tcBorders>
          </w:tcPr>
          <w:p w:rsidR="00EE7608" w:rsidRPr="00C234B1" w:rsidRDefault="000076D5" w:rsidP="00F76553">
            <w:pPr>
              <w:spacing w:before="240" w:line="360" w:lineRule="auto"/>
              <w:jc w:val="center"/>
            </w:pPr>
            <w:r w:rsidRPr="00C234B1">
              <w:t>Ukupno</w:t>
            </w:r>
          </w:p>
        </w:tc>
        <w:tc>
          <w:tcPr>
            <w:tcW w:w="2131" w:type="dxa"/>
          </w:tcPr>
          <w:p w:rsidR="00EE7608" w:rsidRPr="00C234B1" w:rsidRDefault="00EE7608"/>
        </w:tc>
      </w:tr>
    </w:tbl>
    <w:p w:rsidR="00EE7608" w:rsidRPr="00C234B1" w:rsidRDefault="00EE7608"/>
    <w:p w:rsidR="00EE7608" w:rsidRPr="00C234B1" w:rsidRDefault="00EE7608" w:rsidP="00362183">
      <w:pPr>
        <w:spacing w:before="240" w:line="240" w:lineRule="auto"/>
        <w:rPr>
          <w:b/>
        </w:rPr>
      </w:pPr>
      <w:r w:rsidRPr="00C234B1">
        <w:rPr>
          <w:b/>
        </w:rPr>
        <w:t xml:space="preserve">NAPOMENA: Ponuditelj je dužan nuditi originalne VDO listiće (rolice) za digitalni tahograf, pakiranja 3/1. Za ostale listiće pod </w:t>
      </w:r>
      <w:r w:rsidR="00362183">
        <w:rPr>
          <w:b/>
        </w:rPr>
        <w:t xml:space="preserve"> </w:t>
      </w:r>
      <w:r w:rsidRPr="00C234B1">
        <w:rPr>
          <w:b/>
        </w:rPr>
        <w:t>stavkama 1,2 i 3 pakiranja su 100/1.</w:t>
      </w:r>
    </w:p>
    <w:p w:rsidR="00EE7608" w:rsidRPr="00C234B1" w:rsidRDefault="00EE7608"/>
    <w:p w:rsidR="00EE7608" w:rsidRPr="00C234B1" w:rsidRDefault="00EE7608">
      <w:pPr>
        <w:rPr>
          <w:u w:val="single"/>
        </w:rPr>
      </w:pPr>
      <w:r w:rsidRPr="00C234B1">
        <w:t>Rok isporuke od izdavanja Narudžbenice</w:t>
      </w:r>
      <w:r w:rsidRPr="00C234B1">
        <w:rPr>
          <w:u w:val="single"/>
        </w:rPr>
        <w:t xml:space="preserve">  </w:t>
      </w:r>
      <w:r w:rsidRPr="00C234B1">
        <w:rPr>
          <w:u w:val="single"/>
        </w:rPr>
        <w:tab/>
      </w:r>
      <w:r w:rsidRPr="00C234B1">
        <w:rPr>
          <w:u w:val="single"/>
        </w:rPr>
        <w:tab/>
      </w:r>
      <w:r w:rsidRPr="00C234B1">
        <w:rPr>
          <w:u w:val="single"/>
        </w:rPr>
        <w:tab/>
      </w:r>
      <w:r w:rsidRPr="00C234B1">
        <w:rPr>
          <w:u w:val="single"/>
        </w:rPr>
        <w:tab/>
      </w:r>
    </w:p>
    <w:p w:rsidR="00EE7608" w:rsidRPr="00C234B1" w:rsidRDefault="00EE7608">
      <w:pPr>
        <w:rPr>
          <w:u w:val="single"/>
        </w:rPr>
      </w:pPr>
    </w:p>
    <w:p w:rsidR="00EE7608" w:rsidRPr="00C234B1" w:rsidRDefault="00EE7608">
      <w:pPr>
        <w:rPr>
          <w:u w:val="single"/>
        </w:rPr>
      </w:pPr>
    </w:p>
    <w:p w:rsidR="00EE7608" w:rsidRDefault="00EE7608">
      <w:pPr>
        <w:rPr>
          <w:u w:val="single"/>
        </w:rPr>
      </w:pPr>
      <w:r w:rsidRPr="00C234B1">
        <w:t>U</w:t>
      </w:r>
      <w:r w:rsidRPr="00C234B1">
        <w:rPr>
          <w:u w:val="single"/>
        </w:rPr>
        <w:tab/>
      </w:r>
      <w:r w:rsidRPr="00C234B1">
        <w:rPr>
          <w:u w:val="single"/>
        </w:rPr>
        <w:tab/>
      </w:r>
      <w:r w:rsidRPr="00C234B1">
        <w:rPr>
          <w:u w:val="single"/>
        </w:rPr>
        <w:tab/>
      </w:r>
      <w:r w:rsidRPr="00C234B1">
        <w:rPr>
          <w:u w:val="single"/>
        </w:rPr>
        <w:tab/>
      </w:r>
      <w:r w:rsidRPr="00C234B1">
        <w:rPr>
          <w:u w:val="single"/>
        </w:rPr>
        <w:tab/>
      </w:r>
      <w:r w:rsidRPr="00C234B1">
        <w:rPr>
          <w:u w:val="single"/>
        </w:rPr>
        <w:tab/>
      </w:r>
      <w:r w:rsidRPr="00C234B1">
        <w:tab/>
      </w:r>
      <w:r w:rsidRPr="00C234B1">
        <w:tab/>
      </w:r>
      <w:r w:rsidRPr="00C234B1">
        <w:tab/>
      </w:r>
      <w:r w:rsidR="002E0FD8" w:rsidRPr="00C234B1">
        <w:t>Potpis i pečat Ponuditelja</w:t>
      </w:r>
      <w:r w:rsidR="002E0FD8" w:rsidRPr="00C234B1">
        <w:rPr>
          <w:u w:val="single"/>
        </w:rPr>
        <w:tab/>
      </w:r>
      <w:r w:rsidR="002E0FD8" w:rsidRPr="00C234B1">
        <w:rPr>
          <w:u w:val="single"/>
        </w:rPr>
        <w:tab/>
      </w:r>
      <w:r w:rsidR="002E0FD8" w:rsidRPr="00C234B1">
        <w:rPr>
          <w:u w:val="single"/>
        </w:rPr>
        <w:tab/>
      </w:r>
      <w:r w:rsidR="002E0FD8" w:rsidRPr="00C234B1">
        <w:rPr>
          <w:u w:val="single"/>
        </w:rPr>
        <w:tab/>
      </w:r>
      <w:bookmarkStart w:id="0" w:name="_GoBack"/>
      <w:bookmarkEnd w:id="0"/>
    </w:p>
    <w:sectPr w:rsidR="00EE7608" w:rsidSect="00EE76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08"/>
    <w:rsid w:val="000076D5"/>
    <w:rsid w:val="00030A58"/>
    <w:rsid w:val="002E0FD8"/>
    <w:rsid w:val="00362183"/>
    <w:rsid w:val="007F2F79"/>
    <w:rsid w:val="00BA11AA"/>
    <w:rsid w:val="00C234B1"/>
    <w:rsid w:val="00C66E74"/>
    <w:rsid w:val="00E56D0E"/>
    <w:rsid w:val="00E721EA"/>
    <w:rsid w:val="00EE7608"/>
    <w:rsid w:val="00F7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08F2F-85B1-4B1E-BCFC-D032C551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E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E76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23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3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F0CD8-2B72-461F-8C4C-275D7B8F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Lončar</dc:creator>
  <cp:keywords/>
  <dc:description/>
  <cp:lastModifiedBy>Zoran Šprajcer</cp:lastModifiedBy>
  <cp:revision>3</cp:revision>
  <cp:lastPrinted>2019-03-15T13:56:00Z</cp:lastPrinted>
  <dcterms:created xsi:type="dcterms:W3CDTF">2022-04-08T06:58:00Z</dcterms:created>
  <dcterms:modified xsi:type="dcterms:W3CDTF">2022-04-08T07:01:00Z</dcterms:modified>
</cp:coreProperties>
</file>