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0EE" w:rsidRPr="00C759EC" w:rsidRDefault="000270EE" w:rsidP="000270EE">
      <w:pPr>
        <w:spacing w:before="240" w:after="720" w:line="0" w:lineRule="atLeast"/>
        <w:rPr>
          <w:rFonts w:ascii="Calibri" w:hAnsi="Calibri"/>
          <w:b/>
          <w:color w:val="000000"/>
          <w:sz w:val="22"/>
          <w:szCs w:val="22"/>
        </w:rPr>
      </w:pPr>
      <w:bookmarkStart w:id="0" w:name="_Toc190840686"/>
      <w:bookmarkStart w:id="1" w:name="_Toc190842149"/>
      <w:bookmarkStart w:id="2" w:name="_Toc190845835"/>
      <w:bookmarkStart w:id="3" w:name="_Toc190848997"/>
      <w:bookmarkStart w:id="4" w:name="_Toc191088769"/>
      <w:bookmarkStart w:id="5" w:name="_Toc191090698"/>
      <w:bookmarkStart w:id="6" w:name="_Toc191274835"/>
      <w:bookmarkStart w:id="7" w:name="_Toc191370561"/>
      <w:r w:rsidRPr="00C759EC">
        <w:rPr>
          <w:rFonts w:ascii="Calibri" w:hAnsi="Calibri"/>
          <w:b/>
          <w:color w:val="000000"/>
          <w:sz w:val="22"/>
          <w:szCs w:val="22"/>
        </w:rPr>
        <w:t xml:space="preserve">Evidencijski broj: </w:t>
      </w:r>
      <w:r w:rsidR="009F5D5B">
        <w:rPr>
          <w:rFonts w:ascii="Calibri" w:hAnsi="Calibri"/>
          <w:b/>
          <w:color w:val="000000"/>
          <w:sz w:val="22"/>
          <w:szCs w:val="22"/>
        </w:rPr>
        <w:t>J</w:t>
      </w:r>
      <w:r w:rsidR="003B7416">
        <w:rPr>
          <w:rFonts w:ascii="Calibri" w:hAnsi="Calibri"/>
          <w:b/>
          <w:color w:val="000000"/>
          <w:sz w:val="22"/>
          <w:szCs w:val="22"/>
        </w:rPr>
        <w:t>259</w:t>
      </w:r>
      <w:r w:rsidR="009F5D5B">
        <w:rPr>
          <w:rFonts w:ascii="Calibri" w:hAnsi="Calibri"/>
          <w:b/>
          <w:color w:val="000000"/>
          <w:sz w:val="22"/>
          <w:szCs w:val="22"/>
        </w:rPr>
        <w:t>/21</w:t>
      </w:r>
    </w:p>
    <w:tbl>
      <w:tblPr>
        <w:tblW w:w="9262" w:type="dxa"/>
        <w:jc w:val="center"/>
        <w:tblBorders>
          <w:top w:val="single" w:sz="4" w:space="0" w:color="auto"/>
          <w:left w:val="single" w:sz="4" w:space="0" w:color="auto"/>
          <w:bottom w:val="single" w:sz="4" w:space="0" w:color="auto"/>
          <w:right w:val="single" w:sz="4" w:space="0" w:color="auto"/>
        </w:tblBorders>
        <w:shd w:val="clear" w:color="auto" w:fill="FFFFFF"/>
        <w:tblLook w:val="04A0" w:firstRow="1" w:lastRow="0" w:firstColumn="1" w:lastColumn="0" w:noHBand="0" w:noVBand="1"/>
      </w:tblPr>
      <w:tblGrid>
        <w:gridCol w:w="9262"/>
      </w:tblGrid>
      <w:tr w:rsidR="000270EE" w:rsidTr="000270EE">
        <w:trPr>
          <w:trHeight w:val="3733"/>
          <w:jc w:val="center"/>
        </w:trPr>
        <w:tc>
          <w:tcPr>
            <w:tcW w:w="9262" w:type="dxa"/>
            <w:tcBorders>
              <w:top w:val="single" w:sz="4" w:space="0" w:color="auto"/>
              <w:left w:val="single" w:sz="4" w:space="0" w:color="auto"/>
              <w:bottom w:val="single" w:sz="4" w:space="0" w:color="auto"/>
              <w:right w:val="single" w:sz="4" w:space="0" w:color="auto"/>
            </w:tcBorders>
            <w:shd w:val="clear" w:color="auto" w:fill="FFFFFF"/>
          </w:tcPr>
          <w:p w:rsidR="000270EE" w:rsidRDefault="000270EE" w:rsidP="007B0E8B">
            <w:pPr>
              <w:tabs>
                <w:tab w:val="left" w:pos="0"/>
                <w:tab w:val="left" w:pos="9492"/>
              </w:tabs>
              <w:spacing w:before="360" w:after="360"/>
              <w:ind w:left="57"/>
              <w:jc w:val="center"/>
              <w:rPr>
                <w:rFonts w:ascii="Calibri" w:hAnsi="Calibri"/>
                <w:b/>
                <w:bCs/>
                <w:sz w:val="40"/>
                <w:szCs w:val="40"/>
              </w:rPr>
            </w:pPr>
            <w:r w:rsidRPr="00C759EC">
              <w:rPr>
                <w:rFonts w:ascii="Calibri" w:hAnsi="Calibri"/>
                <w:b/>
                <w:bCs/>
                <w:sz w:val="40"/>
                <w:szCs w:val="40"/>
              </w:rPr>
              <w:t>KNJIGA 2 - PRIJEDLOG UGOVORA</w:t>
            </w:r>
          </w:p>
          <w:p w:rsidR="009F5D5B" w:rsidRPr="00C759EC" w:rsidRDefault="009F5D5B" w:rsidP="003B7416">
            <w:pPr>
              <w:tabs>
                <w:tab w:val="left" w:pos="0"/>
                <w:tab w:val="left" w:pos="9492"/>
              </w:tabs>
              <w:spacing w:before="360" w:after="360"/>
              <w:ind w:left="57"/>
              <w:jc w:val="center"/>
              <w:rPr>
                <w:rFonts w:ascii="Calibri" w:hAnsi="Calibri"/>
                <w:b/>
                <w:bCs/>
                <w:sz w:val="40"/>
                <w:szCs w:val="40"/>
              </w:rPr>
            </w:pPr>
            <w:r>
              <w:rPr>
                <w:rFonts w:ascii="Calibri" w:hAnsi="Calibri"/>
                <w:b/>
                <w:bCs/>
                <w:sz w:val="40"/>
                <w:szCs w:val="40"/>
              </w:rPr>
              <w:t xml:space="preserve">IZRADA PROJEKTNE DOKUMENTACIJE </w:t>
            </w:r>
            <w:r w:rsidR="003B7416">
              <w:rPr>
                <w:rFonts w:ascii="Calibri" w:hAnsi="Calibri"/>
                <w:b/>
                <w:bCs/>
                <w:sz w:val="40"/>
                <w:szCs w:val="40"/>
              </w:rPr>
              <w:t>I ISHOĐENJE GRAĐEVINSKE DOZVOLE ZA RADOVE REKONSTRUKCIJE ČELIČNE KONSTRUKCIJE NADSTREŠNICE IZMEĐU TUNELA POD VUGLEŠ I JAVOROVA KOSA</w:t>
            </w:r>
          </w:p>
        </w:tc>
      </w:tr>
    </w:tbl>
    <w:p w:rsidR="000270EE" w:rsidRDefault="000270EE" w:rsidP="000270EE">
      <w:pPr>
        <w:rPr>
          <w:sz w:val="24"/>
          <w:szCs w:val="24"/>
        </w:rPr>
      </w:pPr>
      <w:r>
        <w:rPr>
          <w:sz w:val="24"/>
          <w:szCs w:val="24"/>
        </w:rPr>
        <w:br w:type="page"/>
      </w:r>
    </w:p>
    <w:p w:rsidR="00927559" w:rsidRPr="00C759EC" w:rsidRDefault="00412BDD" w:rsidP="00E262E9">
      <w:pPr>
        <w:rPr>
          <w:rFonts w:ascii="Calibri" w:hAnsi="Calibri"/>
          <w:sz w:val="22"/>
          <w:szCs w:val="22"/>
        </w:rPr>
      </w:pPr>
      <w:r w:rsidRPr="00C759EC">
        <w:rPr>
          <w:rFonts w:ascii="Calibri" w:hAnsi="Calibri"/>
          <w:sz w:val="22"/>
          <w:szCs w:val="22"/>
        </w:rPr>
        <w:lastRenderedPageBreak/>
        <w:t>Sadržaj:</w:t>
      </w:r>
      <w:bookmarkEnd w:id="0"/>
      <w:bookmarkEnd w:id="1"/>
      <w:bookmarkEnd w:id="2"/>
      <w:bookmarkEnd w:id="3"/>
      <w:bookmarkEnd w:id="4"/>
      <w:bookmarkEnd w:id="5"/>
      <w:bookmarkEnd w:id="6"/>
      <w:bookmarkEnd w:id="7"/>
    </w:p>
    <w:p w:rsidR="00AE1A02" w:rsidRPr="00C759EC" w:rsidRDefault="00AE1A02" w:rsidP="00E262E9">
      <w:pPr>
        <w:rPr>
          <w:rFonts w:ascii="Calibri" w:hAnsi="Calibri"/>
          <w:sz w:val="22"/>
          <w:szCs w:val="22"/>
        </w:rPr>
      </w:pPr>
    </w:p>
    <w:p w:rsidR="00A803B2" w:rsidRPr="00C759EC" w:rsidRDefault="00AE1A02" w:rsidP="00D8324B">
      <w:pPr>
        <w:spacing w:before="120" w:after="120"/>
        <w:ind w:left="567" w:hanging="567"/>
        <w:rPr>
          <w:rFonts w:ascii="Calibri" w:hAnsi="Calibri"/>
          <w:sz w:val="22"/>
          <w:szCs w:val="22"/>
        </w:rPr>
      </w:pPr>
      <w:r w:rsidRPr="00C759EC">
        <w:rPr>
          <w:rFonts w:ascii="Calibri" w:hAnsi="Calibri"/>
          <w:sz w:val="22"/>
          <w:szCs w:val="22"/>
        </w:rPr>
        <w:t>I</w:t>
      </w:r>
      <w:r w:rsidR="00C759EC">
        <w:rPr>
          <w:rFonts w:ascii="Calibri" w:hAnsi="Calibri"/>
          <w:sz w:val="22"/>
          <w:szCs w:val="22"/>
        </w:rPr>
        <w:t>.</w:t>
      </w:r>
      <w:r w:rsidRPr="00C759EC">
        <w:rPr>
          <w:rFonts w:ascii="Calibri" w:hAnsi="Calibri"/>
          <w:sz w:val="22"/>
          <w:szCs w:val="22"/>
        </w:rPr>
        <w:tab/>
      </w:r>
      <w:r w:rsidR="00A803B2" w:rsidRPr="00C759EC">
        <w:rPr>
          <w:rFonts w:ascii="Calibri" w:hAnsi="Calibri"/>
          <w:sz w:val="22"/>
          <w:szCs w:val="22"/>
        </w:rPr>
        <w:t>Sporazum</w:t>
      </w:r>
    </w:p>
    <w:p w:rsidR="00A803B2" w:rsidRPr="00C759EC" w:rsidRDefault="00AE1A02" w:rsidP="00D8324B">
      <w:pPr>
        <w:spacing w:before="120" w:after="120"/>
        <w:ind w:left="567" w:hanging="567"/>
        <w:rPr>
          <w:rFonts w:ascii="Calibri" w:hAnsi="Calibri"/>
          <w:sz w:val="22"/>
          <w:szCs w:val="22"/>
        </w:rPr>
      </w:pPr>
      <w:r w:rsidRPr="00C759EC">
        <w:rPr>
          <w:rFonts w:ascii="Calibri" w:hAnsi="Calibri"/>
          <w:sz w:val="22"/>
          <w:szCs w:val="22"/>
        </w:rPr>
        <w:t>I</w:t>
      </w:r>
      <w:r w:rsidR="0047102D" w:rsidRPr="00C759EC">
        <w:rPr>
          <w:rFonts w:ascii="Calibri" w:hAnsi="Calibri"/>
          <w:sz w:val="22"/>
          <w:szCs w:val="22"/>
        </w:rPr>
        <w:t>I</w:t>
      </w:r>
      <w:r w:rsidR="00C759EC">
        <w:rPr>
          <w:rFonts w:ascii="Calibri" w:hAnsi="Calibri"/>
          <w:sz w:val="22"/>
          <w:szCs w:val="22"/>
        </w:rPr>
        <w:t>.</w:t>
      </w:r>
      <w:r w:rsidRPr="00C759EC">
        <w:rPr>
          <w:rFonts w:ascii="Calibri" w:hAnsi="Calibri"/>
          <w:sz w:val="22"/>
          <w:szCs w:val="22"/>
        </w:rPr>
        <w:tab/>
      </w:r>
      <w:r w:rsidR="00A803B2" w:rsidRPr="00C759EC">
        <w:rPr>
          <w:rFonts w:ascii="Calibri" w:hAnsi="Calibri"/>
          <w:sz w:val="22"/>
          <w:szCs w:val="22"/>
        </w:rPr>
        <w:t>Opći uvjeti Ugovora</w:t>
      </w:r>
    </w:p>
    <w:p w:rsidR="00E631AC" w:rsidRPr="00C759EC" w:rsidRDefault="00AE1A02" w:rsidP="00D8324B">
      <w:pPr>
        <w:spacing w:before="120" w:after="120"/>
        <w:ind w:left="567" w:hanging="567"/>
        <w:rPr>
          <w:rFonts w:ascii="Calibri" w:hAnsi="Calibri"/>
          <w:sz w:val="22"/>
          <w:szCs w:val="22"/>
        </w:rPr>
      </w:pPr>
      <w:r w:rsidRPr="00C759EC">
        <w:rPr>
          <w:rFonts w:ascii="Calibri" w:hAnsi="Calibri"/>
          <w:sz w:val="22"/>
          <w:szCs w:val="22"/>
        </w:rPr>
        <w:t>I</w:t>
      </w:r>
      <w:r w:rsidR="007D63BE" w:rsidRPr="00C759EC">
        <w:rPr>
          <w:rFonts w:ascii="Calibri" w:hAnsi="Calibri"/>
          <w:sz w:val="22"/>
          <w:szCs w:val="22"/>
        </w:rPr>
        <w:t>II</w:t>
      </w:r>
      <w:r w:rsidR="00C759EC">
        <w:rPr>
          <w:rFonts w:ascii="Calibri" w:hAnsi="Calibri"/>
          <w:sz w:val="22"/>
          <w:szCs w:val="22"/>
        </w:rPr>
        <w:t>.</w:t>
      </w:r>
      <w:r w:rsidRPr="00C759EC">
        <w:rPr>
          <w:rFonts w:ascii="Calibri" w:hAnsi="Calibri"/>
          <w:sz w:val="22"/>
          <w:szCs w:val="22"/>
        </w:rPr>
        <w:tab/>
      </w:r>
      <w:r w:rsidR="00A803B2" w:rsidRPr="00C759EC">
        <w:rPr>
          <w:rFonts w:ascii="Calibri" w:hAnsi="Calibri"/>
          <w:sz w:val="22"/>
          <w:szCs w:val="22"/>
        </w:rPr>
        <w:t>Posebni uvjeti Ugovora</w:t>
      </w:r>
    </w:p>
    <w:p w:rsidR="00A803B2" w:rsidRPr="00C759EC" w:rsidRDefault="007D63BE" w:rsidP="00D8324B">
      <w:pPr>
        <w:spacing w:before="120" w:after="120"/>
        <w:ind w:left="567" w:hanging="567"/>
        <w:rPr>
          <w:rFonts w:ascii="Calibri" w:hAnsi="Calibri"/>
          <w:sz w:val="22"/>
          <w:szCs w:val="22"/>
        </w:rPr>
      </w:pPr>
      <w:r w:rsidRPr="00C759EC">
        <w:rPr>
          <w:rFonts w:ascii="Calibri" w:hAnsi="Calibri"/>
          <w:sz w:val="22"/>
          <w:szCs w:val="22"/>
        </w:rPr>
        <w:t>I</w:t>
      </w:r>
      <w:r w:rsidR="00AE1A02" w:rsidRPr="00C759EC">
        <w:rPr>
          <w:rFonts w:ascii="Calibri" w:hAnsi="Calibri"/>
          <w:sz w:val="22"/>
          <w:szCs w:val="22"/>
        </w:rPr>
        <w:t>V</w:t>
      </w:r>
      <w:r w:rsidR="00C759EC">
        <w:rPr>
          <w:rFonts w:ascii="Calibri" w:hAnsi="Calibri"/>
          <w:sz w:val="22"/>
          <w:szCs w:val="22"/>
        </w:rPr>
        <w:t>.</w:t>
      </w:r>
      <w:r w:rsidR="00AE1A02" w:rsidRPr="00C759EC">
        <w:rPr>
          <w:rFonts w:ascii="Calibri" w:hAnsi="Calibri"/>
          <w:sz w:val="22"/>
          <w:szCs w:val="22"/>
        </w:rPr>
        <w:tab/>
      </w:r>
      <w:r w:rsidR="00A803B2" w:rsidRPr="00C759EC">
        <w:rPr>
          <w:rFonts w:ascii="Calibri" w:hAnsi="Calibri"/>
          <w:sz w:val="22"/>
          <w:szCs w:val="22"/>
        </w:rPr>
        <w:t>Dodaci:</w:t>
      </w:r>
    </w:p>
    <w:p w:rsidR="007F6AF1" w:rsidRPr="00C759EC" w:rsidRDefault="003B623E" w:rsidP="003B623E">
      <w:pPr>
        <w:tabs>
          <w:tab w:val="left" w:pos="2268"/>
        </w:tabs>
        <w:spacing w:before="120"/>
        <w:ind w:left="2268" w:hanging="1701"/>
        <w:rPr>
          <w:rFonts w:ascii="Calibri" w:hAnsi="Calibri"/>
          <w:sz w:val="22"/>
          <w:szCs w:val="22"/>
        </w:rPr>
      </w:pPr>
      <w:r w:rsidRPr="00C759EC">
        <w:rPr>
          <w:rFonts w:ascii="Calibri" w:hAnsi="Calibri"/>
          <w:sz w:val="22"/>
          <w:szCs w:val="22"/>
        </w:rPr>
        <w:t>DODATAK A -</w:t>
      </w:r>
      <w:r w:rsidR="007F6AF1" w:rsidRPr="00C759EC">
        <w:rPr>
          <w:rFonts w:ascii="Calibri" w:hAnsi="Calibri"/>
          <w:sz w:val="22"/>
          <w:szCs w:val="22"/>
        </w:rPr>
        <w:t xml:space="preserve"> </w:t>
      </w:r>
      <w:r w:rsidRPr="00C759EC">
        <w:rPr>
          <w:rFonts w:ascii="Calibri" w:hAnsi="Calibri"/>
          <w:sz w:val="22"/>
          <w:szCs w:val="22"/>
        </w:rPr>
        <w:tab/>
      </w:r>
      <w:r w:rsidR="007F6AF1" w:rsidRPr="00C759EC">
        <w:rPr>
          <w:rFonts w:ascii="Calibri" w:hAnsi="Calibri"/>
          <w:sz w:val="22"/>
          <w:szCs w:val="22"/>
        </w:rPr>
        <w:t xml:space="preserve">OPIS </w:t>
      </w:r>
      <w:r w:rsidR="00BC791C" w:rsidRPr="00C759EC">
        <w:rPr>
          <w:rFonts w:ascii="Calibri" w:hAnsi="Calibri"/>
          <w:sz w:val="22"/>
          <w:szCs w:val="22"/>
        </w:rPr>
        <w:t>USLUGE</w:t>
      </w:r>
    </w:p>
    <w:p w:rsidR="007F6AF1" w:rsidRPr="00C759EC" w:rsidRDefault="003B623E" w:rsidP="003B623E">
      <w:pPr>
        <w:spacing w:before="120"/>
        <w:ind w:left="2268" w:hanging="1701"/>
        <w:rPr>
          <w:rFonts w:ascii="Calibri" w:hAnsi="Calibri"/>
          <w:sz w:val="22"/>
          <w:szCs w:val="22"/>
        </w:rPr>
      </w:pPr>
      <w:r w:rsidRPr="00C759EC">
        <w:rPr>
          <w:rFonts w:ascii="Calibri" w:hAnsi="Calibri"/>
          <w:sz w:val="22"/>
          <w:szCs w:val="22"/>
        </w:rPr>
        <w:t>DODATAK B -</w:t>
      </w:r>
      <w:r w:rsidR="007F6AF1" w:rsidRPr="00C759EC">
        <w:rPr>
          <w:rFonts w:ascii="Calibri" w:hAnsi="Calibri"/>
          <w:sz w:val="22"/>
          <w:szCs w:val="22"/>
        </w:rPr>
        <w:t xml:space="preserve"> </w:t>
      </w:r>
      <w:r w:rsidRPr="00C759EC">
        <w:rPr>
          <w:rFonts w:ascii="Calibri" w:hAnsi="Calibri"/>
          <w:sz w:val="22"/>
          <w:szCs w:val="22"/>
        </w:rPr>
        <w:tab/>
      </w:r>
      <w:r w:rsidR="007F6AF1" w:rsidRPr="00C759EC">
        <w:rPr>
          <w:rFonts w:ascii="Calibri" w:hAnsi="Calibri"/>
          <w:sz w:val="22"/>
          <w:szCs w:val="22"/>
        </w:rPr>
        <w:t>FORMAT I SADRŽAJ DOKUMENTACIJE KOJA JE PREDMET UGOVORA</w:t>
      </w:r>
    </w:p>
    <w:p w:rsidR="007F6AF1" w:rsidRPr="00C759EC" w:rsidRDefault="003B623E" w:rsidP="003B623E">
      <w:pPr>
        <w:spacing w:before="120"/>
        <w:ind w:left="2268" w:hanging="1701"/>
        <w:rPr>
          <w:rFonts w:ascii="Calibri" w:hAnsi="Calibri"/>
          <w:sz w:val="22"/>
          <w:szCs w:val="22"/>
        </w:rPr>
      </w:pPr>
      <w:r w:rsidRPr="00C759EC">
        <w:rPr>
          <w:rFonts w:ascii="Calibri" w:hAnsi="Calibri"/>
          <w:sz w:val="22"/>
          <w:szCs w:val="22"/>
        </w:rPr>
        <w:t>DODATAK C -</w:t>
      </w:r>
      <w:r w:rsidR="00374924" w:rsidRPr="00C759EC">
        <w:rPr>
          <w:rFonts w:ascii="Calibri" w:hAnsi="Calibri"/>
          <w:sz w:val="22"/>
          <w:szCs w:val="22"/>
        </w:rPr>
        <w:t xml:space="preserve"> </w:t>
      </w:r>
      <w:r w:rsidRPr="00C759EC">
        <w:rPr>
          <w:rFonts w:ascii="Calibri" w:hAnsi="Calibri"/>
          <w:sz w:val="22"/>
          <w:szCs w:val="22"/>
        </w:rPr>
        <w:tab/>
      </w:r>
      <w:r w:rsidR="007F6AF1" w:rsidRPr="00C759EC">
        <w:rPr>
          <w:rFonts w:ascii="Calibri" w:hAnsi="Calibri"/>
          <w:sz w:val="22"/>
          <w:szCs w:val="22"/>
        </w:rPr>
        <w:t xml:space="preserve">OSOBLJE </w:t>
      </w:r>
    </w:p>
    <w:p w:rsidR="007F6AF1" w:rsidRPr="00C759EC" w:rsidRDefault="003B623E" w:rsidP="003B623E">
      <w:pPr>
        <w:spacing w:before="120"/>
        <w:ind w:left="2268" w:hanging="1701"/>
        <w:rPr>
          <w:rFonts w:ascii="Calibri" w:hAnsi="Calibri"/>
          <w:sz w:val="22"/>
          <w:szCs w:val="22"/>
        </w:rPr>
      </w:pPr>
      <w:r w:rsidRPr="00C759EC">
        <w:rPr>
          <w:rFonts w:ascii="Calibri" w:hAnsi="Calibri"/>
          <w:sz w:val="22"/>
          <w:szCs w:val="22"/>
        </w:rPr>
        <w:t xml:space="preserve">DODATAK D - </w:t>
      </w:r>
      <w:r w:rsidR="00C759EC">
        <w:rPr>
          <w:rFonts w:ascii="Calibri" w:hAnsi="Calibri"/>
          <w:sz w:val="22"/>
          <w:szCs w:val="22"/>
        </w:rPr>
        <w:tab/>
      </w:r>
      <w:r w:rsidR="00CA00F6" w:rsidRPr="00C759EC">
        <w:rPr>
          <w:rFonts w:ascii="Calibri" w:hAnsi="Calibri"/>
          <w:sz w:val="22"/>
          <w:szCs w:val="22"/>
        </w:rPr>
        <w:t>TROŠKOVNIK</w:t>
      </w:r>
    </w:p>
    <w:p w:rsidR="006A5448" w:rsidRPr="00E55A2F" w:rsidRDefault="006A5448" w:rsidP="00AE1A02">
      <w:pPr>
        <w:spacing w:before="120"/>
        <w:ind w:left="360"/>
        <w:rPr>
          <w:sz w:val="24"/>
          <w:szCs w:val="24"/>
        </w:rPr>
      </w:pPr>
    </w:p>
    <w:p w:rsidR="00347A27" w:rsidRPr="00C759EC" w:rsidRDefault="008F3FC7" w:rsidP="00743B64">
      <w:pPr>
        <w:tabs>
          <w:tab w:val="left" w:pos="709"/>
        </w:tabs>
        <w:rPr>
          <w:rFonts w:ascii="Calibri" w:hAnsi="Calibri"/>
          <w:b/>
          <w:sz w:val="28"/>
          <w:szCs w:val="28"/>
        </w:rPr>
      </w:pPr>
      <w:bookmarkStart w:id="8" w:name="_Toc191268967"/>
      <w:r w:rsidRPr="00656087">
        <w:rPr>
          <w:sz w:val="24"/>
          <w:szCs w:val="24"/>
        </w:rPr>
        <w:br w:type="page"/>
      </w:r>
      <w:bookmarkStart w:id="9" w:name="_Toc152141423"/>
      <w:bookmarkStart w:id="10" w:name="_Toc151279248"/>
      <w:bookmarkStart w:id="11" w:name="_Toc151278879"/>
      <w:bookmarkStart w:id="12" w:name="_Toc174675636"/>
      <w:bookmarkEnd w:id="8"/>
      <w:r w:rsidR="00347A27" w:rsidRPr="00C759EC">
        <w:rPr>
          <w:rFonts w:ascii="Calibri" w:hAnsi="Calibri"/>
          <w:b/>
          <w:sz w:val="28"/>
          <w:szCs w:val="28"/>
        </w:rPr>
        <w:lastRenderedPageBreak/>
        <w:t>I</w:t>
      </w:r>
      <w:bookmarkEnd w:id="9"/>
      <w:bookmarkEnd w:id="10"/>
      <w:bookmarkEnd w:id="11"/>
      <w:r w:rsidR="00C759EC">
        <w:rPr>
          <w:rFonts w:ascii="Calibri" w:hAnsi="Calibri"/>
          <w:b/>
          <w:sz w:val="28"/>
          <w:szCs w:val="28"/>
        </w:rPr>
        <w:t>.</w:t>
      </w:r>
      <w:r w:rsidR="00347A27" w:rsidRPr="00C759EC">
        <w:rPr>
          <w:rFonts w:ascii="Calibri" w:hAnsi="Calibri"/>
          <w:b/>
          <w:sz w:val="28"/>
          <w:szCs w:val="28"/>
        </w:rPr>
        <w:tab/>
      </w:r>
      <w:r w:rsidR="00347A27" w:rsidRPr="00C759EC">
        <w:rPr>
          <w:rFonts w:ascii="Calibri" w:hAnsi="Calibri"/>
          <w:b/>
          <w:bCs/>
          <w:iCs/>
          <w:sz w:val="28"/>
          <w:szCs w:val="28"/>
        </w:rPr>
        <w:t>SPORAZUM</w:t>
      </w:r>
      <w:bookmarkEnd w:id="12"/>
    </w:p>
    <w:p w:rsidR="00347A27" w:rsidRPr="003C6B29" w:rsidRDefault="00347A27" w:rsidP="003C6B29">
      <w:pPr>
        <w:spacing w:after="120"/>
        <w:rPr>
          <w:rFonts w:ascii="Calibri" w:hAnsi="Calibri"/>
          <w:sz w:val="22"/>
          <w:szCs w:val="22"/>
        </w:rPr>
      </w:pPr>
    </w:p>
    <w:p w:rsidR="000A2DBC" w:rsidRDefault="003C6B29" w:rsidP="00595874">
      <w:pPr>
        <w:spacing w:after="120"/>
        <w:jc w:val="both"/>
        <w:rPr>
          <w:rFonts w:ascii="Calibri" w:hAnsi="Calibri"/>
          <w:sz w:val="22"/>
          <w:szCs w:val="22"/>
        </w:rPr>
      </w:pPr>
      <w:r w:rsidRPr="00D77F07">
        <w:rPr>
          <w:rFonts w:ascii="Calibri" w:hAnsi="Calibri"/>
          <w:bCs/>
          <w:sz w:val="22"/>
          <w:szCs w:val="22"/>
        </w:rPr>
        <w:t>HRVATSKE AUTOCESTE</w:t>
      </w:r>
      <w:r w:rsidRPr="00D77F07">
        <w:rPr>
          <w:rFonts w:ascii="Calibri" w:hAnsi="Calibri"/>
          <w:sz w:val="22"/>
          <w:szCs w:val="22"/>
        </w:rPr>
        <w:t xml:space="preserve"> d.o.o. za upravljanje, građenje i održavanje autocesta – </w:t>
      </w:r>
      <w:r w:rsidRPr="00D77F07">
        <w:rPr>
          <w:rFonts w:ascii="Calibri" w:hAnsi="Calibri"/>
          <w:bCs/>
          <w:sz w:val="22"/>
          <w:szCs w:val="22"/>
        </w:rPr>
        <w:t>Zagreb,</w:t>
      </w:r>
      <w:r w:rsidRPr="00D77F07">
        <w:rPr>
          <w:rFonts w:ascii="Calibri" w:hAnsi="Calibri"/>
          <w:sz w:val="22"/>
          <w:szCs w:val="22"/>
        </w:rPr>
        <w:t xml:space="preserve"> </w:t>
      </w:r>
      <w:proofErr w:type="spellStart"/>
      <w:r w:rsidRPr="00D77F07">
        <w:rPr>
          <w:rFonts w:ascii="Calibri" w:hAnsi="Calibri"/>
          <w:bCs/>
          <w:sz w:val="22"/>
          <w:szCs w:val="22"/>
        </w:rPr>
        <w:t>Širolina</w:t>
      </w:r>
      <w:proofErr w:type="spellEnd"/>
      <w:r w:rsidRPr="00D77F07">
        <w:rPr>
          <w:rFonts w:ascii="Calibri" w:hAnsi="Calibri"/>
          <w:bCs/>
          <w:sz w:val="22"/>
          <w:szCs w:val="22"/>
        </w:rPr>
        <w:t xml:space="preserve"> 4, OIB: 57500462912, (u daljnjem tekstu: Naručitelj), koje zastupa </w:t>
      </w:r>
      <w:r w:rsidR="008A3792">
        <w:rPr>
          <w:rFonts w:ascii="Calibri" w:hAnsi="Calibri"/>
          <w:bCs/>
          <w:sz w:val="22"/>
          <w:szCs w:val="22"/>
        </w:rPr>
        <w:t>predsjednik Uprave</w:t>
      </w:r>
      <w:r w:rsidRPr="00D77F07">
        <w:rPr>
          <w:rFonts w:ascii="Calibri" w:hAnsi="Calibri"/>
          <w:bCs/>
          <w:sz w:val="22"/>
          <w:szCs w:val="22"/>
        </w:rPr>
        <w:t xml:space="preserve"> </w:t>
      </w:r>
      <w:proofErr w:type="spellStart"/>
      <w:r w:rsidRPr="00D77F07">
        <w:rPr>
          <w:rFonts w:ascii="Calibri" w:hAnsi="Calibri"/>
          <w:bCs/>
          <w:sz w:val="22"/>
          <w:szCs w:val="22"/>
        </w:rPr>
        <w:t>dr.sc</w:t>
      </w:r>
      <w:proofErr w:type="spellEnd"/>
      <w:r w:rsidRPr="00D77F07">
        <w:rPr>
          <w:rFonts w:ascii="Calibri" w:hAnsi="Calibri"/>
          <w:bCs/>
          <w:sz w:val="22"/>
          <w:szCs w:val="22"/>
        </w:rPr>
        <w:t xml:space="preserve">. Boris </w:t>
      </w:r>
      <w:proofErr w:type="spellStart"/>
      <w:r w:rsidRPr="00D77F07">
        <w:rPr>
          <w:rFonts w:ascii="Calibri" w:hAnsi="Calibri"/>
          <w:bCs/>
          <w:sz w:val="22"/>
          <w:szCs w:val="22"/>
        </w:rPr>
        <w:t>Huzjan</w:t>
      </w:r>
      <w:proofErr w:type="spellEnd"/>
      <w:r w:rsidRPr="00D77F07">
        <w:rPr>
          <w:rFonts w:ascii="Calibri" w:hAnsi="Calibri"/>
          <w:bCs/>
          <w:sz w:val="22"/>
          <w:szCs w:val="22"/>
        </w:rPr>
        <w:t>, dipl.ing.građ.</w:t>
      </w:r>
    </w:p>
    <w:p w:rsidR="003C6B29" w:rsidRDefault="003C6B29" w:rsidP="00595874">
      <w:pPr>
        <w:spacing w:after="120"/>
        <w:jc w:val="both"/>
        <w:rPr>
          <w:rFonts w:ascii="Calibri" w:hAnsi="Calibri"/>
          <w:sz w:val="22"/>
          <w:szCs w:val="22"/>
        </w:rPr>
      </w:pPr>
      <w:r>
        <w:rPr>
          <w:rFonts w:ascii="Calibri" w:hAnsi="Calibri"/>
          <w:sz w:val="22"/>
          <w:szCs w:val="22"/>
        </w:rPr>
        <w:t>i</w:t>
      </w:r>
    </w:p>
    <w:p w:rsidR="003C6B29" w:rsidRDefault="003C6B29" w:rsidP="00595874">
      <w:pPr>
        <w:spacing w:after="120"/>
        <w:jc w:val="both"/>
        <w:rPr>
          <w:rFonts w:ascii="Calibri" w:hAnsi="Calibri"/>
          <w:sz w:val="22"/>
          <w:szCs w:val="22"/>
        </w:rPr>
      </w:pPr>
      <w:r w:rsidRPr="00153767">
        <w:rPr>
          <w:rFonts w:ascii="Calibri" w:hAnsi="Calibri"/>
          <w:iCs/>
          <w:sz w:val="22"/>
          <w:szCs w:val="22"/>
        </w:rPr>
        <w:t xml:space="preserve">........................................................................, OIB: ..............…………………………, (u daljnjem tekstu: </w:t>
      </w:r>
      <w:r>
        <w:rPr>
          <w:rFonts w:ascii="Calibri" w:hAnsi="Calibri"/>
          <w:iCs/>
          <w:sz w:val="22"/>
          <w:szCs w:val="22"/>
        </w:rPr>
        <w:t>Projektant</w:t>
      </w:r>
      <w:r w:rsidRPr="00153767">
        <w:rPr>
          <w:rFonts w:ascii="Calibri" w:hAnsi="Calibri"/>
          <w:iCs/>
          <w:sz w:val="22"/>
          <w:szCs w:val="22"/>
        </w:rPr>
        <w:t>), koje zastupa .......................................................................</w:t>
      </w:r>
    </w:p>
    <w:p w:rsidR="003C6B29" w:rsidRDefault="003C6B29" w:rsidP="00595874">
      <w:pPr>
        <w:spacing w:after="120"/>
        <w:jc w:val="both"/>
        <w:rPr>
          <w:rFonts w:ascii="Calibri" w:hAnsi="Calibri"/>
          <w:sz w:val="22"/>
          <w:szCs w:val="22"/>
        </w:rPr>
      </w:pPr>
      <w:r>
        <w:rPr>
          <w:rFonts w:ascii="Calibri" w:hAnsi="Calibri"/>
          <w:sz w:val="22"/>
          <w:szCs w:val="22"/>
        </w:rPr>
        <w:t xml:space="preserve">sklopili su </w:t>
      </w:r>
    </w:p>
    <w:p w:rsidR="003C6B29" w:rsidRPr="003C6B29" w:rsidRDefault="003C6B29" w:rsidP="00595874">
      <w:pPr>
        <w:spacing w:after="120"/>
        <w:jc w:val="both"/>
        <w:rPr>
          <w:rFonts w:ascii="Calibri" w:hAnsi="Calibri"/>
          <w:sz w:val="22"/>
          <w:szCs w:val="22"/>
        </w:rPr>
      </w:pPr>
    </w:p>
    <w:p w:rsidR="006127BB" w:rsidRPr="00C759EC" w:rsidRDefault="006127BB" w:rsidP="00595874">
      <w:pPr>
        <w:widowControl w:val="0"/>
        <w:tabs>
          <w:tab w:val="left" w:pos="0"/>
          <w:tab w:val="left" w:pos="9492"/>
        </w:tabs>
        <w:spacing w:after="120"/>
        <w:jc w:val="both"/>
        <w:rPr>
          <w:rFonts w:ascii="Calibri" w:hAnsi="Calibri"/>
          <w:sz w:val="22"/>
          <w:szCs w:val="22"/>
        </w:rPr>
      </w:pPr>
      <w:r w:rsidRPr="00C759EC">
        <w:rPr>
          <w:rFonts w:ascii="Calibri" w:hAnsi="Calibri"/>
          <w:sz w:val="22"/>
          <w:szCs w:val="22"/>
        </w:rPr>
        <w:t xml:space="preserve">Ugovor </w:t>
      </w:r>
      <w:r w:rsidR="00A7659A" w:rsidRPr="00C759EC">
        <w:rPr>
          <w:rFonts w:ascii="Calibri" w:hAnsi="Calibri"/>
          <w:sz w:val="22"/>
          <w:szCs w:val="22"/>
        </w:rPr>
        <w:t>za</w:t>
      </w:r>
      <w:r w:rsidR="00DD12B5" w:rsidRPr="00C759EC">
        <w:rPr>
          <w:rFonts w:ascii="Calibri" w:hAnsi="Calibri"/>
          <w:sz w:val="22"/>
          <w:szCs w:val="22"/>
        </w:rPr>
        <w:t xml:space="preserve"> </w:t>
      </w:r>
      <w:r w:rsidR="003B7416" w:rsidRPr="003B7416">
        <w:rPr>
          <w:rFonts w:ascii="Calibri" w:hAnsi="Calibri"/>
          <w:b/>
          <w:bCs/>
          <w:sz w:val="22"/>
          <w:szCs w:val="22"/>
        </w:rPr>
        <w:t xml:space="preserve">IZRADA PROJEKTNE DOKUMENTACIJE I ISHOĐENJE GRAĐEVINSKE DOZVOLE ZA RADOVE REKONSTRUKCIJE ČELIČNE KONSTRUKCIJE NADSTREŠNICE IZMEĐU TUNELA POD VUGLEŠ I JAVOROVA KOSA </w:t>
      </w:r>
      <w:r w:rsidR="00347A27" w:rsidRPr="00C759EC">
        <w:rPr>
          <w:rFonts w:ascii="Calibri" w:hAnsi="Calibri"/>
          <w:sz w:val="22"/>
          <w:szCs w:val="22"/>
        </w:rPr>
        <w:t>(u daljnjem tekstu: Ugovor)</w:t>
      </w:r>
    </w:p>
    <w:p w:rsidR="00347A27" w:rsidRPr="00C759EC" w:rsidRDefault="00347A27" w:rsidP="00C759EC">
      <w:pPr>
        <w:widowControl w:val="0"/>
        <w:spacing w:after="120"/>
        <w:rPr>
          <w:rFonts w:ascii="Calibri" w:hAnsi="Calibri"/>
          <w:sz w:val="22"/>
          <w:szCs w:val="22"/>
        </w:rPr>
      </w:pPr>
    </w:p>
    <w:p w:rsidR="00347A27" w:rsidRPr="00C759EC" w:rsidRDefault="00E53DFB" w:rsidP="00C759EC">
      <w:pPr>
        <w:widowControl w:val="0"/>
        <w:spacing w:after="120"/>
        <w:rPr>
          <w:rFonts w:ascii="Calibri" w:hAnsi="Calibri"/>
          <w:sz w:val="22"/>
          <w:szCs w:val="22"/>
        </w:rPr>
      </w:pPr>
      <w:r w:rsidRPr="00C759EC">
        <w:rPr>
          <w:rFonts w:ascii="Calibri" w:hAnsi="Calibri"/>
          <w:sz w:val="22"/>
          <w:szCs w:val="22"/>
        </w:rPr>
        <w:t>Budući da</w:t>
      </w:r>
    </w:p>
    <w:p w:rsidR="00347A27" w:rsidRPr="00C759EC" w:rsidRDefault="00347A27" w:rsidP="00C759EC">
      <w:pPr>
        <w:widowControl w:val="0"/>
        <w:spacing w:after="120"/>
        <w:ind w:left="709" w:hanging="720"/>
        <w:jc w:val="both"/>
        <w:rPr>
          <w:rFonts w:ascii="Calibri" w:hAnsi="Calibri"/>
          <w:sz w:val="22"/>
          <w:szCs w:val="22"/>
        </w:rPr>
      </w:pPr>
      <w:r w:rsidRPr="00C759EC">
        <w:rPr>
          <w:rFonts w:ascii="Calibri" w:hAnsi="Calibri"/>
          <w:sz w:val="22"/>
          <w:szCs w:val="22"/>
        </w:rPr>
        <w:t>(a)</w:t>
      </w:r>
      <w:r w:rsidRPr="00C759EC">
        <w:rPr>
          <w:rFonts w:ascii="Calibri" w:hAnsi="Calibri"/>
          <w:sz w:val="22"/>
          <w:szCs w:val="22"/>
        </w:rPr>
        <w:tab/>
        <w:t>je Naručitelj tražio od Projektanta da pruži određene usluge izrade dokumentacije definirane u ovom Ugovoru (u daljnjem tekstu</w:t>
      </w:r>
      <w:r w:rsidR="003C6B29">
        <w:rPr>
          <w:rFonts w:ascii="Calibri" w:hAnsi="Calibri"/>
          <w:sz w:val="22"/>
          <w:szCs w:val="22"/>
        </w:rPr>
        <w:t xml:space="preserve">: </w:t>
      </w:r>
      <w:r w:rsidR="006127BB" w:rsidRPr="00C759EC">
        <w:rPr>
          <w:rFonts w:ascii="Calibri" w:hAnsi="Calibri"/>
          <w:sz w:val="22"/>
          <w:szCs w:val="22"/>
        </w:rPr>
        <w:t>Usluga</w:t>
      </w:r>
      <w:r w:rsidRPr="00C759EC">
        <w:rPr>
          <w:rFonts w:ascii="Calibri" w:hAnsi="Calibri"/>
          <w:sz w:val="22"/>
          <w:szCs w:val="22"/>
        </w:rPr>
        <w:t xml:space="preserve">); </w:t>
      </w:r>
    </w:p>
    <w:p w:rsidR="00347A27" w:rsidRPr="00C759EC" w:rsidRDefault="00347A27" w:rsidP="00C759EC">
      <w:pPr>
        <w:widowControl w:val="0"/>
        <w:spacing w:after="120"/>
        <w:ind w:left="709" w:hanging="720"/>
        <w:jc w:val="both"/>
        <w:rPr>
          <w:rFonts w:ascii="Calibri" w:hAnsi="Calibri"/>
          <w:sz w:val="22"/>
          <w:szCs w:val="22"/>
        </w:rPr>
      </w:pPr>
      <w:r w:rsidRPr="00C759EC">
        <w:rPr>
          <w:rFonts w:ascii="Calibri" w:hAnsi="Calibri"/>
          <w:sz w:val="22"/>
          <w:szCs w:val="22"/>
        </w:rPr>
        <w:t>(b)</w:t>
      </w:r>
      <w:r w:rsidRPr="00C759EC">
        <w:rPr>
          <w:rFonts w:ascii="Calibri" w:hAnsi="Calibri"/>
          <w:sz w:val="22"/>
          <w:szCs w:val="22"/>
        </w:rPr>
        <w:tab/>
        <w:t xml:space="preserve">je Projektant ponudio pružiti </w:t>
      </w:r>
      <w:r w:rsidR="006127BB" w:rsidRPr="00C759EC">
        <w:rPr>
          <w:rFonts w:ascii="Calibri" w:hAnsi="Calibri"/>
          <w:sz w:val="22"/>
          <w:szCs w:val="22"/>
        </w:rPr>
        <w:t xml:space="preserve">Uslugu </w:t>
      </w:r>
      <w:r w:rsidRPr="00C759EC">
        <w:rPr>
          <w:rFonts w:ascii="Calibri" w:hAnsi="Calibri"/>
          <w:sz w:val="22"/>
          <w:szCs w:val="22"/>
        </w:rPr>
        <w:t xml:space="preserve">u skladu s uvjetima i odredbama navedenima u ovom Ugovoru; </w:t>
      </w:r>
    </w:p>
    <w:p w:rsidR="00347A27" w:rsidRPr="00C759EC" w:rsidRDefault="00347A27" w:rsidP="00C759EC">
      <w:pPr>
        <w:widowControl w:val="0"/>
        <w:tabs>
          <w:tab w:val="left" w:pos="1440"/>
        </w:tabs>
        <w:spacing w:after="120"/>
        <w:ind w:left="709" w:hanging="720"/>
        <w:jc w:val="both"/>
        <w:rPr>
          <w:rFonts w:ascii="Calibri" w:hAnsi="Calibri"/>
          <w:sz w:val="22"/>
          <w:szCs w:val="22"/>
        </w:rPr>
      </w:pPr>
      <w:r w:rsidRPr="00C759EC">
        <w:rPr>
          <w:rFonts w:ascii="Calibri" w:hAnsi="Calibri"/>
          <w:sz w:val="22"/>
          <w:szCs w:val="22"/>
        </w:rPr>
        <w:t>(c)</w:t>
      </w:r>
      <w:r w:rsidRPr="00C759EC">
        <w:rPr>
          <w:rFonts w:ascii="Calibri" w:hAnsi="Calibri"/>
          <w:sz w:val="22"/>
          <w:szCs w:val="22"/>
        </w:rPr>
        <w:tab/>
        <w:t>je Naručitelj prihvatio ponudu Projektanta</w:t>
      </w:r>
      <w:r w:rsidR="00165102" w:rsidRPr="00C759EC">
        <w:rPr>
          <w:rFonts w:ascii="Calibri" w:hAnsi="Calibri"/>
          <w:sz w:val="22"/>
          <w:szCs w:val="22"/>
        </w:rPr>
        <w:t xml:space="preserve"> </w:t>
      </w:r>
      <w:r w:rsidRPr="00C759EC">
        <w:rPr>
          <w:rFonts w:ascii="Calibri" w:hAnsi="Calibri"/>
          <w:sz w:val="22"/>
          <w:szCs w:val="22"/>
        </w:rPr>
        <w:t xml:space="preserve">u iznosu </w:t>
      </w:r>
    </w:p>
    <w:p w:rsidR="007B0E8B" w:rsidRPr="00C759EC" w:rsidRDefault="007B0E8B" w:rsidP="00C759EC">
      <w:pPr>
        <w:widowControl w:val="0"/>
        <w:spacing w:after="120"/>
        <w:jc w:val="both"/>
        <w:rPr>
          <w:rFonts w:ascii="Calibri" w:hAnsi="Calibri"/>
          <w:bCs/>
          <w:sz w:val="22"/>
          <w:szCs w:val="22"/>
          <w:lang w:eastAsia="hr-HR"/>
        </w:rPr>
      </w:pPr>
    </w:p>
    <w:p w:rsidR="007B0E8B" w:rsidRPr="00C759EC" w:rsidRDefault="007B0E8B" w:rsidP="00C759EC">
      <w:pPr>
        <w:widowControl w:val="0"/>
        <w:spacing w:after="120"/>
        <w:jc w:val="both"/>
        <w:rPr>
          <w:rFonts w:ascii="Calibri" w:hAnsi="Calibri"/>
          <w:b/>
          <w:sz w:val="22"/>
          <w:szCs w:val="22"/>
          <w:lang w:eastAsia="hr-HR"/>
        </w:rPr>
      </w:pPr>
      <w:r w:rsidRPr="00C759EC">
        <w:rPr>
          <w:rFonts w:ascii="Calibri" w:hAnsi="Calibri"/>
          <w:b/>
          <w:sz w:val="22"/>
          <w:szCs w:val="22"/>
          <w:lang w:eastAsia="hr-HR"/>
        </w:rPr>
        <w:t xml:space="preserve">UKUPNO: </w:t>
      </w:r>
      <w:r w:rsidR="00C759EC">
        <w:rPr>
          <w:rFonts w:ascii="Calibri" w:hAnsi="Calibri"/>
          <w:b/>
          <w:sz w:val="22"/>
          <w:szCs w:val="22"/>
          <w:lang w:eastAsia="hr-HR"/>
        </w:rPr>
        <w:t>...............</w:t>
      </w:r>
      <w:r w:rsidRPr="00C759EC">
        <w:rPr>
          <w:rFonts w:ascii="Calibri" w:hAnsi="Calibri"/>
          <w:b/>
          <w:sz w:val="22"/>
          <w:szCs w:val="22"/>
          <w:lang w:eastAsia="hr-HR"/>
        </w:rPr>
        <w:t>kn</w:t>
      </w:r>
    </w:p>
    <w:p w:rsidR="00A81960" w:rsidRPr="00C759EC" w:rsidRDefault="00A81960" w:rsidP="00C759EC">
      <w:pPr>
        <w:widowControl w:val="0"/>
        <w:spacing w:after="120"/>
        <w:jc w:val="both"/>
        <w:rPr>
          <w:rFonts w:ascii="Calibri" w:hAnsi="Calibri"/>
          <w:sz w:val="22"/>
          <w:szCs w:val="22"/>
        </w:rPr>
      </w:pPr>
      <w:r w:rsidRPr="00C759EC">
        <w:rPr>
          <w:rFonts w:ascii="Calibri" w:hAnsi="Calibri"/>
          <w:sz w:val="22"/>
          <w:szCs w:val="22"/>
        </w:rPr>
        <w:t>(slovima:</w:t>
      </w:r>
      <w:r w:rsidR="00EB0283" w:rsidRPr="00C759EC">
        <w:rPr>
          <w:rFonts w:ascii="Calibri" w:hAnsi="Calibri"/>
          <w:sz w:val="22"/>
          <w:szCs w:val="22"/>
        </w:rPr>
        <w:t>.................................................................................................................</w:t>
      </w:r>
      <w:r w:rsidRPr="00C759EC">
        <w:rPr>
          <w:rFonts w:ascii="Calibri" w:hAnsi="Calibri"/>
          <w:sz w:val="22"/>
          <w:szCs w:val="22"/>
        </w:rPr>
        <w:t>)</w:t>
      </w:r>
    </w:p>
    <w:p w:rsidR="00A81960" w:rsidRPr="00C759EC" w:rsidRDefault="00A81960" w:rsidP="00C759EC">
      <w:pPr>
        <w:widowControl w:val="0"/>
        <w:spacing w:after="120"/>
        <w:jc w:val="both"/>
        <w:rPr>
          <w:rFonts w:ascii="Calibri" w:hAnsi="Calibri"/>
          <w:sz w:val="22"/>
          <w:szCs w:val="22"/>
        </w:rPr>
      </w:pPr>
      <w:r w:rsidRPr="00C759EC">
        <w:rPr>
          <w:rFonts w:ascii="Calibri" w:hAnsi="Calibri"/>
          <w:sz w:val="22"/>
          <w:szCs w:val="22"/>
        </w:rPr>
        <w:t xml:space="preserve">Cijena </w:t>
      </w:r>
      <w:r w:rsidR="006127BB" w:rsidRPr="00C759EC">
        <w:rPr>
          <w:rFonts w:ascii="Calibri" w:hAnsi="Calibri"/>
          <w:sz w:val="22"/>
          <w:szCs w:val="22"/>
        </w:rPr>
        <w:t xml:space="preserve">Usluge </w:t>
      </w:r>
      <w:r w:rsidRPr="00C759EC">
        <w:rPr>
          <w:rFonts w:ascii="Calibri" w:hAnsi="Calibri"/>
          <w:sz w:val="22"/>
          <w:szCs w:val="22"/>
        </w:rPr>
        <w:t xml:space="preserve">iskazana je bez poreza na dodanu vrijednost (u daljnjem tekstu: PDV). </w:t>
      </w:r>
    </w:p>
    <w:p w:rsidR="00A81960" w:rsidRPr="00C759EC" w:rsidRDefault="00A81960" w:rsidP="00C759EC">
      <w:pPr>
        <w:widowControl w:val="0"/>
        <w:spacing w:after="120"/>
        <w:jc w:val="both"/>
        <w:rPr>
          <w:rFonts w:ascii="Calibri" w:hAnsi="Calibri"/>
          <w:sz w:val="22"/>
          <w:szCs w:val="22"/>
        </w:rPr>
      </w:pPr>
      <w:r w:rsidRPr="00C759EC">
        <w:rPr>
          <w:rFonts w:ascii="Calibri" w:hAnsi="Calibri"/>
          <w:sz w:val="22"/>
          <w:szCs w:val="22"/>
        </w:rPr>
        <w:t>PDV mora biti posebno iskazan, a obračunavat će se prema važećim zakonskim propisima.</w:t>
      </w:r>
    </w:p>
    <w:p w:rsidR="00347A27" w:rsidRPr="00C759EC" w:rsidRDefault="00347A27" w:rsidP="00C759EC">
      <w:pPr>
        <w:widowControl w:val="0"/>
        <w:spacing w:after="120"/>
        <w:rPr>
          <w:rFonts w:ascii="Calibri" w:hAnsi="Calibri"/>
          <w:sz w:val="22"/>
          <w:szCs w:val="22"/>
          <w:lang w:eastAsia="it-IT"/>
        </w:rPr>
      </w:pPr>
    </w:p>
    <w:p w:rsidR="00347A27" w:rsidRPr="00C759EC" w:rsidRDefault="00E53DFB" w:rsidP="00C759EC">
      <w:pPr>
        <w:pStyle w:val="BodyText"/>
        <w:widowControl w:val="0"/>
        <w:rPr>
          <w:rFonts w:ascii="Calibri" w:hAnsi="Calibri"/>
          <w:sz w:val="22"/>
          <w:szCs w:val="22"/>
          <w:lang w:eastAsia="it-IT"/>
        </w:rPr>
      </w:pPr>
      <w:r w:rsidRPr="00C759EC">
        <w:rPr>
          <w:rFonts w:ascii="Calibri" w:hAnsi="Calibri"/>
          <w:sz w:val="22"/>
          <w:szCs w:val="22"/>
          <w:lang w:eastAsia="it-IT"/>
        </w:rPr>
        <w:t xml:space="preserve">Stoga se </w:t>
      </w:r>
      <w:r w:rsidR="00616EF9" w:rsidRPr="00C759EC">
        <w:rPr>
          <w:rFonts w:ascii="Calibri" w:hAnsi="Calibri"/>
          <w:sz w:val="22"/>
          <w:szCs w:val="22"/>
          <w:lang w:eastAsia="it-IT"/>
        </w:rPr>
        <w:t>U</w:t>
      </w:r>
      <w:r w:rsidR="00347A27" w:rsidRPr="00C759EC">
        <w:rPr>
          <w:rFonts w:ascii="Calibri" w:hAnsi="Calibri"/>
          <w:sz w:val="22"/>
          <w:szCs w:val="22"/>
          <w:lang w:eastAsia="it-IT"/>
        </w:rPr>
        <w:t>govorne strane dogovaraju kako slijedi:</w:t>
      </w:r>
    </w:p>
    <w:p w:rsidR="00347A27" w:rsidRPr="00C759EC" w:rsidRDefault="00347A27" w:rsidP="00C759EC">
      <w:pPr>
        <w:widowControl w:val="0"/>
        <w:spacing w:after="120"/>
        <w:ind w:left="720" w:hanging="720"/>
        <w:jc w:val="both"/>
        <w:rPr>
          <w:rFonts w:ascii="Calibri" w:hAnsi="Calibri"/>
          <w:sz w:val="22"/>
          <w:szCs w:val="22"/>
        </w:rPr>
      </w:pPr>
      <w:r w:rsidRPr="00C759EC">
        <w:rPr>
          <w:rFonts w:ascii="Calibri" w:hAnsi="Calibri"/>
          <w:sz w:val="22"/>
          <w:szCs w:val="22"/>
        </w:rPr>
        <w:t>1.</w:t>
      </w:r>
      <w:r w:rsidRPr="00C759EC">
        <w:rPr>
          <w:rFonts w:ascii="Calibri" w:hAnsi="Calibri"/>
          <w:sz w:val="22"/>
          <w:szCs w:val="22"/>
        </w:rPr>
        <w:tab/>
        <w:t>Sljedeći dokumenti smatrat će se sastavnim dijelom Ugovora:</w:t>
      </w:r>
    </w:p>
    <w:p w:rsidR="00347A27" w:rsidRPr="00C759EC" w:rsidRDefault="00347A27" w:rsidP="00C759EC">
      <w:pPr>
        <w:widowControl w:val="0"/>
        <w:spacing w:after="120"/>
        <w:ind w:left="1440" w:hanging="720"/>
        <w:jc w:val="both"/>
        <w:rPr>
          <w:rFonts w:ascii="Calibri" w:hAnsi="Calibri"/>
          <w:sz w:val="22"/>
          <w:szCs w:val="22"/>
        </w:rPr>
      </w:pPr>
      <w:r w:rsidRPr="00C759EC">
        <w:rPr>
          <w:rFonts w:ascii="Calibri" w:hAnsi="Calibri"/>
          <w:sz w:val="22"/>
          <w:szCs w:val="22"/>
        </w:rPr>
        <w:t>(a)</w:t>
      </w:r>
      <w:r w:rsidRPr="00C759EC">
        <w:rPr>
          <w:rFonts w:ascii="Calibri" w:hAnsi="Calibri"/>
          <w:sz w:val="22"/>
          <w:szCs w:val="22"/>
        </w:rPr>
        <w:tab/>
        <w:t>Sporazum</w:t>
      </w:r>
    </w:p>
    <w:p w:rsidR="00347A27" w:rsidRPr="00C759EC" w:rsidRDefault="00DC72D9" w:rsidP="00C759EC">
      <w:pPr>
        <w:widowControl w:val="0"/>
        <w:spacing w:after="120"/>
        <w:ind w:left="1440" w:hanging="720"/>
        <w:jc w:val="both"/>
        <w:rPr>
          <w:rFonts w:ascii="Calibri" w:hAnsi="Calibri"/>
          <w:sz w:val="22"/>
          <w:szCs w:val="22"/>
        </w:rPr>
      </w:pPr>
      <w:r w:rsidRPr="00C759EC">
        <w:rPr>
          <w:rFonts w:ascii="Calibri" w:hAnsi="Calibri"/>
          <w:sz w:val="22"/>
          <w:szCs w:val="22"/>
        </w:rPr>
        <w:t>(b)</w:t>
      </w:r>
      <w:r w:rsidRPr="00C759EC">
        <w:rPr>
          <w:rFonts w:ascii="Calibri" w:hAnsi="Calibri"/>
          <w:sz w:val="22"/>
          <w:szCs w:val="22"/>
        </w:rPr>
        <w:tab/>
      </w:r>
      <w:r w:rsidR="00347A27" w:rsidRPr="00C759EC">
        <w:rPr>
          <w:rFonts w:ascii="Calibri" w:hAnsi="Calibri"/>
          <w:sz w:val="22"/>
          <w:szCs w:val="22"/>
        </w:rPr>
        <w:t>Opći uvjeti Ugovora;</w:t>
      </w:r>
    </w:p>
    <w:p w:rsidR="00347A27" w:rsidRPr="00C759EC" w:rsidRDefault="00347A27" w:rsidP="00C759EC">
      <w:pPr>
        <w:widowControl w:val="0"/>
        <w:spacing w:after="120"/>
        <w:ind w:left="1440" w:hanging="720"/>
        <w:jc w:val="both"/>
        <w:rPr>
          <w:rFonts w:ascii="Calibri" w:hAnsi="Calibri"/>
          <w:sz w:val="22"/>
          <w:szCs w:val="22"/>
        </w:rPr>
      </w:pPr>
      <w:r w:rsidRPr="00C759EC">
        <w:rPr>
          <w:rFonts w:ascii="Calibri" w:hAnsi="Calibri"/>
          <w:sz w:val="22"/>
          <w:szCs w:val="22"/>
        </w:rPr>
        <w:t>(</w:t>
      </w:r>
      <w:r w:rsidR="007D63BE" w:rsidRPr="00C759EC">
        <w:rPr>
          <w:rFonts w:ascii="Calibri" w:hAnsi="Calibri"/>
          <w:sz w:val="22"/>
          <w:szCs w:val="22"/>
        </w:rPr>
        <w:t>c</w:t>
      </w:r>
      <w:r w:rsidRPr="00C759EC">
        <w:rPr>
          <w:rFonts w:ascii="Calibri" w:hAnsi="Calibri"/>
          <w:sz w:val="22"/>
          <w:szCs w:val="22"/>
        </w:rPr>
        <w:t>)</w:t>
      </w:r>
      <w:r w:rsidRPr="00C759EC">
        <w:rPr>
          <w:rFonts w:ascii="Calibri" w:hAnsi="Calibri"/>
          <w:sz w:val="22"/>
          <w:szCs w:val="22"/>
        </w:rPr>
        <w:tab/>
        <w:t>Posebni uvjeti Ugovora;</w:t>
      </w:r>
    </w:p>
    <w:p w:rsidR="00347A27" w:rsidRPr="00C759EC" w:rsidRDefault="00347A27" w:rsidP="00C759EC">
      <w:pPr>
        <w:widowControl w:val="0"/>
        <w:spacing w:after="120"/>
        <w:ind w:left="1440" w:hanging="720"/>
        <w:jc w:val="both"/>
        <w:rPr>
          <w:rFonts w:ascii="Calibri" w:hAnsi="Calibri"/>
          <w:sz w:val="22"/>
          <w:szCs w:val="22"/>
        </w:rPr>
      </w:pPr>
      <w:r w:rsidRPr="00C759EC">
        <w:rPr>
          <w:rFonts w:ascii="Calibri" w:hAnsi="Calibri"/>
          <w:sz w:val="22"/>
          <w:szCs w:val="22"/>
        </w:rPr>
        <w:t>(</w:t>
      </w:r>
      <w:r w:rsidR="007D63BE" w:rsidRPr="00C759EC">
        <w:rPr>
          <w:rFonts w:ascii="Calibri" w:hAnsi="Calibri"/>
          <w:sz w:val="22"/>
          <w:szCs w:val="22"/>
        </w:rPr>
        <w:t>d</w:t>
      </w:r>
      <w:r w:rsidRPr="00C759EC">
        <w:rPr>
          <w:rFonts w:ascii="Calibri" w:hAnsi="Calibri"/>
          <w:sz w:val="22"/>
          <w:szCs w:val="22"/>
        </w:rPr>
        <w:t>)</w:t>
      </w:r>
      <w:r w:rsidRPr="00C759EC">
        <w:rPr>
          <w:rFonts w:ascii="Calibri" w:hAnsi="Calibri"/>
          <w:sz w:val="22"/>
          <w:szCs w:val="22"/>
        </w:rPr>
        <w:tab/>
        <w:t>Sljedeći Dodaci:</w:t>
      </w:r>
    </w:p>
    <w:p w:rsidR="00347A27" w:rsidRPr="00C759EC" w:rsidRDefault="00347A27" w:rsidP="00C759EC">
      <w:pPr>
        <w:widowControl w:val="0"/>
        <w:numPr>
          <w:ilvl w:val="12"/>
          <w:numId w:val="0"/>
        </w:numPr>
        <w:tabs>
          <w:tab w:val="left" w:pos="7650"/>
          <w:tab w:val="left" w:pos="8010"/>
        </w:tabs>
        <w:spacing w:after="120"/>
        <w:ind w:left="1440"/>
        <w:rPr>
          <w:rFonts w:ascii="Calibri" w:hAnsi="Calibri"/>
          <w:sz w:val="22"/>
          <w:szCs w:val="22"/>
        </w:rPr>
      </w:pPr>
      <w:r w:rsidRPr="00C759EC">
        <w:rPr>
          <w:rFonts w:ascii="Calibri" w:hAnsi="Calibri"/>
          <w:sz w:val="22"/>
          <w:szCs w:val="22"/>
        </w:rPr>
        <w:t xml:space="preserve">Dodatak A:  Opis </w:t>
      </w:r>
      <w:r w:rsidR="00BC791C" w:rsidRPr="00C759EC">
        <w:rPr>
          <w:rFonts w:ascii="Calibri" w:hAnsi="Calibri"/>
          <w:sz w:val="22"/>
          <w:szCs w:val="22"/>
        </w:rPr>
        <w:t>Usluge</w:t>
      </w:r>
    </w:p>
    <w:p w:rsidR="00347A27" w:rsidRPr="00C759EC" w:rsidRDefault="00347A27" w:rsidP="00C759EC">
      <w:pPr>
        <w:widowControl w:val="0"/>
        <w:numPr>
          <w:ilvl w:val="12"/>
          <w:numId w:val="0"/>
        </w:numPr>
        <w:tabs>
          <w:tab w:val="left" w:pos="7650"/>
          <w:tab w:val="left" w:pos="8010"/>
        </w:tabs>
        <w:spacing w:after="120"/>
        <w:ind w:left="2700" w:hanging="1260"/>
        <w:rPr>
          <w:rFonts w:ascii="Calibri" w:hAnsi="Calibri"/>
          <w:sz w:val="22"/>
          <w:szCs w:val="22"/>
        </w:rPr>
      </w:pPr>
      <w:r w:rsidRPr="00C759EC">
        <w:rPr>
          <w:rFonts w:ascii="Calibri" w:hAnsi="Calibri"/>
          <w:sz w:val="22"/>
          <w:szCs w:val="22"/>
        </w:rPr>
        <w:t>Dodatak B:  Format i sadržaj dokumentacije koja je predmet Ugovora</w:t>
      </w:r>
    </w:p>
    <w:p w:rsidR="00347A27" w:rsidRPr="00C759EC" w:rsidRDefault="00347A27" w:rsidP="00C759EC">
      <w:pPr>
        <w:widowControl w:val="0"/>
        <w:numPr>
          <w:ilvl w:val="12"/>
          <w:numId w:val="0"/>
        </w:numPr>
        <w:tabs>
          <w:tab w:val="left" w:pos="7650"/>
          <w:tab w:val="left" w:pos="8010"/>
        </w:tabs>
        <w:spacing w:after="120"/>
        <w:ind w:left="1440"/>
        <w:rPr>
          <w:rFonts w:ascii="Calibri" w:hAnsi="Calibri"/>
          <w:sz w:val="22"/>
          <w:szCs w:val="22"/>
        </w:rPr>
      </w:pPr>
      <w:r w:rsidRPr="00C759EC">
        <w:rPr>
          <w:rFonts w:ascii="Calibri" w:hAnsi="Calibri"/>
          <w:sz w:val="22"/>
          <w:szCs w:val="22"/>
        </w:rPr>
        <w:t xml:space="preserve">Dodatak C:  </w:t>
      </w:r>
      <w:r w:rsidR="00374924" w:rsidRPr="00C759EC">
        <w:rPr>
          <w:rFonts w:ascii="Calibri" w:hAnsi="Calibri"/>
          <w:sz w:val="22"/>
          <w:szCs w:val="22"/>
        </w:rPr>
        <w:t>O</w:t>
      </w:r>
      <w:r w:rsidRPr="00C759EC">
        <w:rPr>
          <w:rFonts w:ascii="Calibri" w:hAnsi="Calibri"/>
          <w:sz w:val="22"/>
          <w:szCs w:val="22"/>
        </w:rPr>
        <w:t xml:space="preserve">soblje </w:t>
      </w:r>
    </w:p>
    <w:p w:rsidR="00347A27" w:rsidRPr="00C759EC" w:rsidRDefault="00BD2F42" w:rsidP="00C759EC">
      <w:pPr>
        <w:widowControl w:val="0"/>
        <w:numPr>
          <w:ilvl w:val="12"/>
          <w:numId w:val="0"/>
        </w:numPr>
        <w:tabs>
          <w:tab w:val="left" w:pos="7650"/>
          <w:tab w:val="left" w:pos="8010"/>
        </w:tabs>
        <w:spacing w:after="120"/>
        <w:ind w:left="1440" w:hanging="731"/>
        <w:rPr>
          <w:rFonts w:ascii="Calibri" w:hAnsi="Calibri"/>
          <w:sz w:val="22"/>
          <w:szCs w:val="22"/>
        </w:rPr>
      </w:pPr>
      <w:r w:rsidRPr="00C759EC">
        <w:rPr>
          <w:rFonts w:ascii="Calibri" w:hAnsi="Calibri"/>
          <w:sz w:val="22"/>
          <w:szCs w:val="22"/>
        </w:rPr>
        <w:tab/>
      </w:r>
      <w:r w:rsidR="003B623E" w:rsidRPr="00C759EC">
        <w:rPr>
          <w:rFonts w:ascii="Calibri" w:hAnsi="Calibri"/>
          <w:sz w:val="22"/>
          <w:szCs w:val="22"/>
        </w:rPr>
        <w:t xml:space="preserve">Dodatak D:  </w:t>
      </w:r>
      <w:r w:rsidR="00CA00F6" w:rsidRPr="00C759EC">
        <w:rPr>
          <w:rFonts w:ascii="Calibri" w:hAnsi="Calibri"/>
          <w:sz w:val="22"/>
          <w:szCs w:val="22"/>
        </w:rPr>
        <w:t>Troškovnik</w:t>
      </w:r>
      <w:r w:rsidR="00347A27" w:rsidRPr="00C759EC">
        <w:rPr>
          <w:rFonts w:ascii="Calibri" w:hAnsi="Calibri"/>
          <w:sz w:val="22"/>
          <w:szCs w:val="22"/>
        </w:rPr>
        <w:t xml:space="preserve"> </w:t>
      </w:r>
    </w:p>
    <w:p w:rsidR="00347A27" w:rsidRPr="00C759EC" w:rsidRDefault="00400F1E" w:rsidP="00C759EC">
      <w:pPr>
        <w:widowControl w:val="0"/>
        <w:tabs>
          <w:tab w:val="left" w:pos="1418"/>
        </w:tabs>
        <w:spacing w:after="120"/>
        <w:ind w:left="709"/>
        <w:jc w:val="both"/>
        <w:rPr>
          <w:rFonts w:ascii="Calibri" w:hAnsi="Calibri"/>
          <w:sz w:val="22"/>
          <w:szCs w:val="22"/>
        </w:rPr>
      </w:pPr>
      <w:r w:rsidRPr="00C759EC">
        <w:rPr>
          <w:rFonts w:ascii="Calibri" w:hAnsi="Calibri"/>
          <w:sz w:val="22"/>
          <w:szCs w:val="22"/>
        </w:rPr>
        <w:t>(</w:t>
      </w:r>
      <w:r w:rsidR="003B623E" w:rsidRPr="00C759EC">
        <w:rPr>
          <w:rFonts w:ascii="Calibri" w:hAnsi="Calibri"/>
          <w:sz w:val="22"/>
          <w:szCs w:val="22"/>
        </w:rPr>
        <w:t>e</w:t>
      </w:r>
      <w:r w:rsidRPr="00C759EC">
        <w:rPr>
          <w:rFonts w:ascii="Calibri" w:hAnsi="Calibri"/>
          <w:sz w:val="22"/>
          <w:szCs w:val="22"/>
        </w:rPr>
        <w:t>)</w:t>
      </w:r>
      <w:r w:rsidRPr="00C759EC">
        <w:rPr>
          <w:rFonts w:ascii="Calibri" w:hAnsi="Calibri"/>
          <w:sz w:val="22"/>
          <w:szCs w:val="22"/>
        </w:rPr>
        <w:tab/>
      </w:r>
      <w:r w:rsidR="00347A27" w:rsidRPr="00C759EC">
        <w:rPr>
          <w:rFonts w:ascii="Calibri" w:hAnsi="Calibri"/>
          <w:sz w:val="22"/>
          <w:szCs w:val="22"/>
        </w:rPr>
        <w:t>Ponuda Projektanta br</w:t>
      </w:r>
      <w:r w:rsidR="00C22C23" w:rsidRPr="00C759EC">
        <w:rPr>
          <w:rFonts w:ascii="Calibri" w:hAnsi="Calibri"/>
          <w:sz w:val="22"/>
          <w:szCs w:val="22"/>
        </w:rPr>
        <w:t>oj:</w:t>
      </w:r>
      <w:r w:rsidR="00BC6A5D" w:rsidRPr="00C759EC">
        <w:rPr>
          <w:rFonts w:ascii="Calibri" w:hAnsi="Calibri"/>
          <w:sz w:val="22"/>
          <w:szCs w:val="22"/>
        </w:rPr>
        <w:t xml:space="preserve"> </w:t>
      </w:r>
      <w:r w:rsidR="00EB0283" w:rsidRPr="00C759EC">
        <w:rPr>
          <w:rFonts w:ascii="Calibri" w:hAnsi="Calibri"/>
          <w:sz w:val="22"/>
          <w:szCs w:val="22"/>
        </w:rPr>
        <w:t>......................</w:t>
      </w:r>
      <w:r w:rsidR="00BC6A5D" w:rsidRPr="00C759EC">
        <w:rPr>
          <w:rFonts w:ascii="Calibri" w:hAnsi="Calibri"/>
          <w:sz w:val="22"/>
          <w:szCs w:val="22"/>
        </w:rPr>
        <w:t xml:space="preserve">od </w:t>
      </w:r>
      <w:r w:rsidR="00EB0283" w:rsidRPr="00C759EC">
        <w:rPr>
          <w:rFonts w:ascii="Calibri" w:hAnsi="Calibri"/>
          <w:sz w:val="22"/>
          <w:szCs w:val="22"/>
        </w:rPr>
        <w:t>.................</w:t>
      </w:r>
      <w:r w:rsidR="00F44337" w:rsidRPr="00C759EC">
        <w:rPr>
          <w:rFonts w:ascii="Calibri" w:hAnsi="Calibri"/>
          <w:sz w:val="22"/>
          <w:szCs w:val="22"/>
        </w:rPr>
        <w:t>20</w:t>
      </w:r>
      <w:r w:rsidR="00B237B3">
        <w:rPr>
          <w:rFonts w:ascii="Calibri" w:hAnsi="Calibri"/>
          <w:sz w:val="22"/>
          <w:szCs w:val="22"/>
        </w:rPr>
        <w:t>2</w:t>
      </w:r>
      <w:r w:rsidR="00432D64">
        <w:rPr>
          <w:rFonts w:ascii="Calibri" w:hAnsi="Calibri"/>
          <w:sz w:val="22"/>
          <w:szCs w:val="22"/>
        </w:rPr>
        <w:t>1</w:t>
      </w:r>
      <w:r w:rsidR="00BC6A5D" w:rsidRPr="00C759EC">
        <w:rPr>
          <w:rFonts w:ascii="Calibri" w:hAnsi="Calibri"/>
          <w:sz w:val="22"/>
          <w:szCs w:val="22"/>
        </w:rPr>
        <w:t>. godine</w:t>
      </w:r>
    </w:p>
    <w:p w:rsidR="00347A27" w:rsidRPr="00C759EC" w:rsidRDefault="00400F1E" w:rsidP="00C759EC">
      <w:pPr>
        <w:widowControl w:val="0"/>
        <w:tabs>
          <w:tab w:val="left" w:pos="1418"/>
        </w:tabs>
        <w:spacing w:after="120"/>
        <w:ind w:left="1418" w:hanging="709"/>
        <w:jc w:val="both"/>
        <w:rPr>
          <w:rFonts w:ascii="Calibri" w:hAnsi="Calibri"/>
          <w:sz w:val="22"/>
          <w:szCs w:val="22"/>
        </w:rPr>
      </w:pPr>
      <w:r w:rsidRPr="00C759EC">
        <w:rPr>
          <w:rFonts w:ascii="Calibri" w:hAnsi="Calibri"/>
          <w:sz w:val="22"/>
          <w:szCs w:val="22"/>
        </w:rPr>
        <w:t>(</w:t>
      </w:r>
      <w:r w:rsidR="003B623E" w:rsidRPr="00C759EC">
        <w:rPr>
          <w:rFonts w:ascii="Calibri" w:hAnsi="Calibri"/>
          <w:sz w:val="22"/>
          <w:szCs w:val="22"/>
        </w:rPr>
        <w:t>f</w:t>
      </w:r>
      <w:r w:rsidRPr="00C759EC">
        <w:rPr>
          <w:rFonts w:ascii="Calibri" w:hAnsi="Calibri"/>
          <w:sz w:val="22"/>
          <w:szCs w:val="22"/>
        </w:rPr>
        <w:t>)</w:t>
      </w:r>
      <w:r w:rsidRPr="00C759EC">
        <w:rPr>
          <w:rFonts w:ascii="Calibri" w:hAnsi="Calibri"/>
          <w:sz w:val="22"/>
          <w:szCs w:val="22"/>
        </w:rPr>
        <w:tab/>
      </w:r>
      <w:r w:rsidR="00347A27" w:rsidRPr="00C759EC">
        <w:rPr>
          <w:rFonts w:ascii="Calibri" w:hAnsi="Calibri"/>
          <w:sz w:val="22"/>
          <w:szCs w:val="22"/>
        </w:rPr>
        <w:t>Odluka</w:t>
      </w:r>
      <w:r w:rsidR="00A81960" w:rsidRPr="00C759EC">
        <w:rPr>
          <w:rFonts w:ascii="Calibri" w:hAnsi="Calibri"/>
          <w:sz w:val="22"/>
          <w:szCs w:val="22"/>
        </w:rPr>
        <w:t xml:space="preserve"> Naručitelja</w:t>
      </w:r>
      <w:r w:rsidR="00347A27" w:rsidRPr="00C759EC">
        <w:rPr>
          <w:rFonts w:ascii="Calibri" w:hAnsi="Calibri"/>
          <w:sz w:val="22"/>
          <w:szCs w:val="22"/>
        </w:rPr>
        <w:t xml:space="preserve"> o odabiru </w:t>
      </w:r>
      <w:r w:rsidR="009F5D5B">
        <w:rPr>
          <w:rFonts w:ascii="Calibri" w:hAnsi="Calibri"/>
          <w:sz w:val="22"/>
          <w:szCs w:val="22"/>
        </w:rPr>
        <w:t>Klasa</w:t>
      </w:r>
      <w:r w:rsidR="00C22C23" w:rsidRPr="00C759EC">
        <w:rPr>
          <w:rFonts w:ascii="Calibri" w:hAnsi="Calibri"/>
          <w:sz w:val="22"/>
          <w:szCs w:val="22"/>
        </w:rPr>
        <w:t>:</w:t>
      </w:r>
      <w:r w:rsidR="00347A27" w:rsidRPr="00C759EC">
        <w:rPr>
          <w:rFonts w:ascii="Calibri" w:hAnsi="Calibri"/>
          <w:sz w:val="22"/>
          <w:szCs w:val="22"/>
        </w:rPr>
        <w:t xml:space="preserve"> </w:t>
      </w:r>
      <w:r w:rsidR="00EB0283" w:rsidRPr="00C759EC">
        <w:rPr>
          <w:rFonts w:ascii="Calibri" w:hAnsi="Calibri"/>
          <w:sz w:val="22"/>
          <w:szCs w:val="22"/>
        </w:rPr>
        <w:t>.......................</w:t>
      </w:r>
      <w:r w:rsidR="00347A27" w:rsidRPr="00C759EC">
        <w:rPr>
          <w:rFonts w:ascii="Calibri" w:hAnsi="Calibri"/>
          <w:sz w:val="22"/>
          <w:szCs w:val="22"/>
        </w:rPr>
        <w:t xml:space="preserve">od </w:t>
      </w:r>
      <w:r w:rsidR="00EB0283" w:rsidRPr="00C759EC">
        <w:rPr>
          <w:rFonts w:ascii="Calibri" w:hAnsi="Calibri"/>
          <w:sz w:val="22"/>
          <w:szCs w:val="22"/>
        </w:rPr>
        <w:t>...............</w:t>
      </w:r>
      <w:r w:rsidR="00F44337" w:rsidRPr="00C759EC">
        <w:rPr>
          <w:rFonts w:ascii="Calibri" w:hAnsi="Calibri"/>
          <w:sz w:val="22"/>
          <w:szCs w:val="22"/>
        </w:rPr>
        <w:t>20</w:t>
      </w:r>
      <w:r w:rsidR="00B237B3">
        <w:rPr>
          <w:rFonts w:ascii="Calibri" w:hAnsi="Calibri"/>
          <w:sz w:val="22"/>
          <w:szCs w:val="22"/>
        </w:rPr>
        <w:t>2</w:t>
      </w:r>
      <w:r w:rsidR="00432D64">
        <w:rPr>
          <w:rFonts w:ascii="Calibri" w:hAnsi="Calibri"/>
          <w:sz w:val="22"/>
          <w:szCs w:val="22"/>
        </w:rPr>
        <w:t>1</w:t>
      </w:r>
      <w:r w:rsidR="00BC6A5D" w:rsidRPr="00C759EC">
        <w:rPr>
          <w:rFonts w:ascii="Calibri" w:hAnsi="Calibri"/>
          <w:sz w:val="22"/>
          <w:szCs w:val="22"/>
        </w:rPr>
        <w:t>. godine</w:t>
      </w:r>
    </w:p>
    <w:p w:rsidR="00580124" w:rsidRDefault="00580124" w:rsidP="00C759EC">
      <w:pPr>
        <w:widowControl w:val="0"/>
        <w:tabs>
          <w:tab w:val="left" w:pos="1418"/>
        </w:tabs>
        <w:spacing w:after="120"/>
        <w:ind w:left="1418" w:hanging="709"/>
        <w:jc w:val="both"/>
        <w:rPr>
          <w:rFonts w:ascii="Calibri" w:hAnsi="Calibri"/>
          <w:sz w:val="22"/>
          <w:szCs w:val="22"/>
        </w:rPr>
      </w:pPr>
      <w:r w:rsidRPr="00C759EC">
        <w:rPr>
          <w:rFonts w:ascii="Calibri" w:hAnsi="Calibri"/>
          <w:sz w:val="22"/>
          <w:szCs w:val="22"/>
        </w:rPr>
        <w:lastRenderedPageBreak/>
        <w:t>(g)</w:t>
      </w:r>
      <w:r w:rsidRPr="00C759EC">
        <w:rPr>
          <w:rFonts w:ascii="Calibri" w:hAnsi="Calibri"/>
          <w:sz w:val="22"/>
          <w:szCs w:val="22"/>
        </w:rPr>
        <w:tab/>
        <w:t>Opći tehnički uvjeti za radove na cestama, izdani od Instituta građevinarstva Hrvatske 2001. godine.</w:t>
      </w:r>
    </w:p>
    <w:p w:rsidR="003C6B29" w:rsidRPr="00C759EC" w:rsidRDefault="003C6B29" w:rsidP="00C759EC">
      <w:pPr>
        <w:widowControl w:val="0"/>
        <w:tabs>
          <w:tab w:val="left" w:pos="1418"/>
        </w:tabs>
        <w:spacing w:after="120"/>
        <w:ind w:left="1418" w:hanging="709"/>
        <w:jc w:val="both"/>
        <w:rPr>
          <w:rFonts w:ascii="Calibri" w:hAnsi="Calibri"/>
          <w:sz w:val="22"/>
          <w:szCs w:val="22"/>
        </w:rPr>
      </w:pPr>
    </w:p>
    <w:p w:rsidR="00347A27" w:rsidRPr="00C759EC" w:rsidRDefault="00347A27" w:rsidP="00C759EC">
      <w:pPr>
        <w:widowControl w:val="0"/>
        <w:spacing w:after="120"/>
        <w:ind w:left="720" w:hanging="720"/>
        <w:jc w:val="both"/>
        <w:rPr>
          <w:rFonts w:ascii="Calibri" w:hAnsi="Calibri"/>
          <w:sz w:val="22"/>
          <w:szCs w:val="22"/>
        </w:rPr>
      </w:pPr>
      <w:r w:rsidRPr="00C759EC">
        <w:rPr>
          <w:rFonts w:ascii="Calibri" w:hAnsi="Calibri"/>
          <w:sz w:val="22"/>
          <w:szCs w:val="22"/>
        </w:rPr>
        <w:t>2.</w:t>
      </w:r>
      <w:r w:rsidRPr="00C759EC">
        <w:rPr>
          <w:rFonts w:ascii="Calibri" w:hAnsi="Calibri"/>
          <w:sz w:val="22"/>
          <w:szCs w:val="22"/>
        </w:rPr>
        <w:tab/>
        <w:t>Uzajamna prava i obveze Naručitelja i Projektanta bit će kako je određeno Ugovorom, posebice:</w:t>
      </w:r>
    </w:p>
    <w:p w:rsidR="00347A27" w:rsidRPr="00C759EC" w:rsidRDefault="00347A27" w:rsidP="00C759EC">
      <w:pPr>
        <w:widowControl w:val="0"/>
        <w:spacing w:after="120"/>
        <w:ind w:left="1440" w:hanging="720"/>
        <w:jc w:val="both"/>
        <w:rPr>
          <w:rFonts w:ascii="Calibri" w:hAnsi="Calibri"/>
          <w:sz w:val="22"/>
          <w:szCs w:val="22"/>
        </w:rPr>
      </w:pPr>
      <w:r w:rsidRPr="00C759EC">
        <w:rPr>
          <w:rFonts w:ascii="Calibri" w:hAnsi="Calibri"/>
          <w:sz w:val="22"/>
          <w:szCs w:val="22"/>
        </w:rPr>
        <w:t>(a)</w:t>
      </w:r>
      <w:r w:rsidRPr="00C759EC">
        <w:rPr>
          <w:rFonts w:ascii="Calibri" w:hAnsi="Calibri"/>
          <w:sz w:val="22"/>
          <w:szCs w:val="22"/>
        </w:rPr>
        <w:tab/>
        <w:t xml:space="preserve">Projektant će izvršiti </w:t>
      </w:r>
      <w:r w:rsidR="00616EF9" w:rsidRPr="00C759EC">
        <w:rPr>
          <w:rFonts w:ascii="Calibri" w:hAnsi="Calibri"/>
          <w:sz w:val="22"/>
          <w:szCs w:val="22"/>
        </w:rPr>
        <w:t xml:space="preserve">Uslugu </w:t>
      </w:r>
      <w:r w:rsidRPr="00C759EC">
        <w:rPr>
          <w:rFonts w:ascii="Calibri" w:hAnsi="Calibri"/>
          <w:sz w:val="22"/>
          <w:szCs w:val="22"/>
        </w:rPr>
        <w:t>u skladu s odredbama Ugovora, i</w:t>
      </w:r>
    </w:p>
    <w:p w:rsidR="00347A27" w:rsidRPr="00C759EC" w:rsidRDefault="00347A27" w:rsidP="00C759EC">
      <w:pPr>
        <w:widowControl w:val="0"/>
        <w:spacing w:after="120"/>
        <w:ind w:left="1440" w:hanging="720"/>
        <w:jc w:val="both"/>
        <w:rPr>
          <w:rFonts w:ascii="Calibri" w:hAnsi="Calibri"/>
          <w:sz w:val="22"/>
          <w:szCs w:val="22"/>
        </w:rPr>
      </w:pPr>
      <w:r w:rsidRPr="00C759EC">
        <w:rPr>
          <w:rFonts w:ascii="Calibri" w:hAnsi="Calibri"/>
          <w:sz w:val="22"/>
          <w:szCs w:val="22"/>
        </w:rPr>
        <w:t>(b)</w:t>
      </w:r>
      <w:r w:rsidRPr="00C759EC">
        <w:rPr>
          <w:rFonts w:ascii="Calibri" w:hAnsi="Calibri"/>
          <w:sz w:val="22"/>
          <w:szCs w:val="22"/>
        </w:rPr>
        <w:tab/>
        <w:t>Naručitelj će izvršiti plaćanja Projektantu</w:t>
      </w:r>
      <w:r w:rsidR="000A5BFD" w:rsidRPr="00C759EC">
        <w:rPr>
          <w:rFonts w:ascii="Calibri" w:hAnsi="Calibri"/>
          <w:sz w:val="22"/>
          <w:szCs w:val="22"/>
        </w:rPr>
        <w:t xml:space="preserve"> </w:t>
      </w:r>
      <w:r w:rsidRPr="00C759EC">
        <w:rPr>
          <w:rFonts w:ascii="Calibri" w:hAnsi="Calibri"/>
          <w:sz w:val="22"/>
          <w:szCs w:val="22"/>
        </w:rPr>
        <w:t>u skladu s odredbama Ugovora.</w:t>
      </w:r>
    </w:p>
    <w:p w:rsidR="00347A27" w:rsidRPr="00C759EC" w:rsidRDefault="00347A27" w:rsidP="00C759EC">
      <w:pPr>
        <w:widowControl w:val="0"/>
        <w:spacing w:after="120"/>
        <w:jc w:val="both"/>
        <w:rPr>
          <w:rFonts w:ascii="Calibri" w:hAnsi="Calibri"/>
          <w:sz w:val="22"/>
          <w:szCs w:val="22"/>
        </w:rPr>
      </w:pPr>
    </w:p>
    <w:p w:rsidR="00347A27" w:rsidRPr="00C759EC" w:rsidRDefault="00347A27" w:rsidP="00C759EC">
      <w:pPr>
        <w:widowControl w:val="0"/>
        <w:spacing w:after="120"/>
        <w:ind w:left="720" w:hanging="720"/>
        <w:jc w:val="both"/>
        <w:rPr>
          <w:rFonts w:ascii="Calibri" w:hAnsi="Calibri"/>
          <w:sz w:val="22"/>
          <w:szCs w:val="22"/>
        </w:rPr>
      </w:pPr>
      <w:r w:rsidRPr="00C759EC">
        <w:rPr>
          <w:rFonts w:ascii="Calibri" w:hAnsi="Calibri"/>
          <w:sz w:val="22"/>
          <w:szCs w:val="22"/>
        </w:rPr>
        <w:t>3.</w:t>
      </w:r>
      <w:r w:rsidRPr="00C759EC">
        <w:rPr>
          <w:rFonts w:ascii="Calibri" w:hAnsi="Calibri"/>
          <w:sz w:val="22"/>
          <w:szCs w:val="22"/>
        </w:rPr>
        <w:tab/>
        <w:t xml:space="preserve">Ovaj </w:t>
      </w:r>
      <w:r w:rsidR="009B34CE" w:rsidRPr="00C759EC">
        <w:rPr>
          <w:rFonts w:ascii="Calibri" w:hAnsi="Calibri"/>
          <w:sz w:val="22"/>
          <w:szCs w:val="22"/>
        </w:rPr>
        <w:t xml:space="preserve">Ugovor </w:t>
      </w:r>
      <w:r w:rsidRPr="00C759EC">
        <w:rPr>
          <w:rFonts w:ascii="Calibri" w:hAnsi="Calibri"/>
          <w:sz w:val="22"/>
          <w:szCs w:val="22"/>
        </w:rPr>
        <w:t xml:space="preserve">napisan je u 9 (devet) jednakih primjerka i to po 5 (pet) primjeraka za Naručitelja i 4 (četiri) primjerka za </w:t>
      </w:r>
      <w:r w:rsidR="00AD407D" w:rsidRPr="00C759EC">
        <w:rPr>
          <w:rFonts w:ascii="Calibri" w:hAnsi="Calibri"/>
          <w:sz w:val="22"/>
          <w:szCs w:val="22"/>
        </w:rPr>
        <w:t>Projektanta</w:t>
      </w:r>
      <w:r w:rsidR="002413E5" w:rsidRPr="00C759EC">
        <w:rPr>
          <w:rFonts w:ascii="Calibri" w:hAnsi="Calibri"/>
          <w:sz w:val="22"/>
          <w:szCs w:val="22"/>
        </w:rPr>
        <w:t xml:space="preserve"> i stupa na snagu danom potpisa one ugovorne strane koja ga potpiše kasnije</w:t>
      </w:r>
      <w:r w:rsidRPr="00C759EC">
        <w:rPr>
          <w:rFonts w:ascii="Calibri" w:hAnsi="Calibri"/>
          <w:sz w:val="22"/>
          <w:szCs w:val="22"/>
        </w:rPr>
        <w:t>.</w:t>
      </w:r>
    </w:p>
    <w:p w:rsidR="00347A27" w:rsidRPr="00C759EC" w:rsidRDefault="00347A27" w:rsidP="00C759EC">
      <w:pPr>
        <w:widowControl w:val="0"/>
        <w:spacing w:after="120"/>
        <w:jc w:val="both"/>
        <w:rPr>
          <w:rFonts w:ascii="Calibri" w:hAnsi="Calibri"/>
          <w:sz w:val="22"/>
          <w:szCs w:val="22"/>
        </w:rPr>
      </w:pPr>
    </w:p>
    <w:p w:rsidR="00347A27" w:rsidRPr="00C759EC" w:rsidRDefault="00347A27" w:rsidP="00C759EC">
      <w:pPr>
        <w:widowControl w:val="0"/>
        <w:spacing w:after="120"/>
        <w:jc w:val="both"/>
        <w:rPr>
          <w:rFonts w:ascii="Calibri" w:hAnsi="Calibri"/>
          <w:sz w:val="22"/>
          <w:szCs w:val="22"/>
        </w:rPr>
      </w:pPr>
      <w:r w:rsidRPr="00C759EC">
        <w:rPr>
          <w:rFonts w:ascii="Calibri" w:hAnsi="Calibri"/>
          <w:sz w:val="22"/>
          <w:szCs w:val="22"/>
        </w:rPr>
        <w:t xml:space="preserve">U </w:t>
      </w:r>
      <w:r w:rsidR="008C7EAB" w:rsidRPr="00C759EC">
        <w:rPr>
          <w:rFonts w:ascii="Calibri" w:hAnsi="Calibri"/>
          <w:sz w:val="22"/>
          <w:szCs w:val="22"/>
        </w:rPr>
        <w:t xml:space="preserve">znak prihvaćanja gore navedenih odredbi, </w:t>
      </w:r>
      <w:r w:rsidRPr="00C759EC">
        <w:rPr>
          <w:rFonts w:ascii="Calibri" w:hAnsi="Calibri"/>
          <w:sz w:val="22"/>
          <w:szCs w:val="22"/>
        </w:rPr>
        <w:t>Ugovorne strane potpisuju ovaj Ugovor.</w:t>
      </w:r>
    </w:p>
    <w:p w:rsidR="00DC73D4" w:rsidRPr="00C759EC" w:rsidRDefault="00DC73D4" w:rsidP="00C759EC">
      <w:pPr>
        <w:widowControl w:val="0"/>
        <w:spacing w:after="120"/>
        <w:jc w:val="both"/>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3"/>
      </w:tblGrid>
      <w:tr w:rsidR="007B0E8B" w:rsidRPr="00C759EC" w:rsidTr="0008740B">
        <w:tc>
          <w:tcPr>
            <w:tcW w:w="4644" w:type="dxa"/>
          </w:tcPr>
          <w:p w:rsidR="007B0E8B" w:rsidRPr="00C759EC" w:rsidRDefault="007B0E8B" w:rsidP="00C759EC">
            <w:pPr>
              <w:widowControl w:val="0"/>
              <w:suppressAutoHyphens w:val="0"/>
              <w:spacing w:after="120"/>
              <w:ind w:right="2018"/>
              <w:jc w:val="center"/>
              <w:rPr>
                <w:rFonts w:ascii="Calibri" w:hAnsi="Calibri"/>
                <w:sz w:val="22"/>
                <w:szCs w:val="22"/>
              </w:rPr>
            </w:pPr>
            <w:r w:rsidRPr="00C759EC">
              <w:rPr>
                <w:rFonts w:ascii="Calibri" w:hAnsi="Calibri"/>
                <w:sz w:val="22"/>
                <w:szCs w:val="22"/>
              </w:rPr>
              <w:t>PROJEKTANT:</w:t>
            </w:r>
          </w:p>
        </w:tc>
        <w:tc>
          <w:tcPr>
            <w:tcW w:w="4644" w:type="dxa"/>
          </w:tcPr>
          <w:p w:rsidR="007B0E8B" w:rsidRPr="00C759EC" w:rsidRDefault="007B0E8B" w:rsidP="00C759EC">
            <w:pPr>
              <w:widowControl w:val="0"/>
              <w:suppressAutoHyphens w:val="0"/>
              <w:spacing w:after="120"/>
              <w:ind w:left="176"/>
              <w:jc w:val="center"/>
              <w:rPr>
                <w:rFonts w:ascii="Calibri" w:hAnsi="Calibri"/>
                <w:sz w:val="22"/>
                <w:szCs w:val="22"/>
              </w:rPr>
            </w:pPr>
            <w:r w:rsidRPr="00C759EC">
              <w:rPr>
                <w:rFonts w:ascii="Calibri" w:hAnsi="Calibri"/>
                <w:sz w:val="22"/>
                <w:szCs w:val="22"/>
              </w:rPr>
              <w:t>NARUČITELJ:</w:t>
            </w:r>
          </w:p>
          <w:p w:rsidR="007B0E8B" w:rsidRPr="00C759EC" w:rsidRDefault="008A3792" w:rsidP="00C759EC">
            <w:pPr>
              <w:widowControl w:val="0"/>
              <w:suppressAutoHyphens w:val="0"/>
              <w:spacing w:after="120"/>
              <w:ind w:left="176"/>
              <w:jc w:val="center"/>
              <w:rPr>
                <w:rFonts w:ascii="Calibri" w:hAnsi="Calibri"/>
                <w:sz w:val="22"/>
                <w:szCs w:val="22"/>
              </w:rPr>
            </w:pPr>
            <w:r>
              <w:rPr>
                <w:rFonts w:ascii="Calibri" w:hAnsi="Calibri"/>
                <w:sz w:val="22"/>
                <w:szCs w:val="22"/>
              </w:rPr>
              <w:t>Predsjednik Uprave</w:t>
            </w:r>
          </w:p>
          <w:p w:rsidR="007B0E8B" w:rsidRPr="00C759EC" w:rsidRDefault="007B0E8B" w:rsidP="00C759EC">
            <w:pPr>
              <w:widowControl w:val="0"/>
              <w:suppressAutoHyphens w:val="0"/>
              <w:spacing w:after="120"/>
              <w:ind w:left="176"/>
              <w:jc w:val="center"/>
              <w:rPr>
                <w:rFonts w:ascii="Calibri" w:hAnsi="Calibri"/>
                <w:sz w:val="22"/>
                <w:szCs w:val="22"/>
              </w:rPr>
            </w:pPr>
          </w:p>
          <w:p w:rsidR="007B0E8B" w:rsidRPr="00C759EC" w:rsidRDefault="00C759EC" w:rsidP="00C759EC">
            <w:pPr>
              <w:widowControl w:val="0"/>
              <w:suppressAutoHyphens w:val="0"/>
              <w:spacing w:after="120"/>
              <w:ind w:left="176"/>
              <w:jc w:val="center"/>
              <w:rPr>
                <w:rFonts w:ascii="Calibri" w:hAnsi="Calibri"/>
                <w:sz w:val="22"/>
                <w:szCs w:val="22"/>
              </w:rPr>
            </w:pPr>
            <w:proofErr w:type="spellStart"/>
            <w:r w:rsidRPr="00C759EC">
              <w:rPr>
                <w:rFonts w:ascii="Calibri" w:hAnsi="Calibri"/>
                <w:bCs/>
                <w:sz w:val="22"/>
                <w:szCs w:val="22"/>
              </w:rPr>
              <w:t>dr.sc</w:t>
            </w:r>
            <w:proofErr w:type="spellEnd"/>
            <w:r w:rsidRPr="00C759EC">
              <w:rPr>
                <w:rFonts w:ascii="Calibri" w:hAnsi="Calibri"/>
                <w:bCs/>
                <w:sz w:val="22"/>
                <w:szCs w:val="22"/>
              </w:rPr>
              <w:t xml:space="preserve">. Boris </w:t>
            </w:r>
            <w:proofErr w:type="spellStart"/>
            <w:r w:rsidRPr="00C759EC">
              <w:rPr>
                <w:rFonts w:ascii="Calibri" w:hAnsi="Calibri"/>
                <w:bCs/>
                <w:sz w:val="22"/>
                <w:szCs w:val="22"/>
              </w:rPr>
              <w:t>Huzjan</w:t>
            </w:r>
            <w:proofErr w:type="spellEnd"/>
            <w:r w:rsidRPr="00C759EC">
              <w:rPr>
                <w:rFonts w:ascii="Calibri" w:hAnsi="Calibri"/>
                <w:bCs/>
                <w:sz w:val="22"/>
                <w:szCs w:val="22"/>
              </w:rPr>
              <w:t>, dipl.ing.građ.</w:t>
            </w:r>
          </w:p>
        </w:tc>
      </w:tr>
    </w:tbl>
    <w:p w:rsidR="005E3BD3" w:rsidRPr="00C759EC" w:rsidRDefault="005E3BD3" w:rsidP="00C759EC">
      <w:pPr>
        <w:widowControl w:val="0"/>
        <w:spacing w:after="120"/>
        <w:jc w:val="both"/>
        <w:rPr>
          <w:rFonts w:ascii="Calibri" w:hAnsi="Calibri"/>
          <w:sz w:val="22"/>
          <w:szCs w:val="22"/>
        </w:rPr>
      </w:pPr>
    </w:p>
    <w:p w:rsidR="005E3BD3" w:rsidRPr="00C759EC" w:rsidRDefault="005E3BD3" w:rsidP="00C759EC">
      <w:pPr>
        <w:widowControl w:val="0"/>
        <w:spacing w:after="120"/>
        <w:jc w:val="both"/>
        <w:rPr>
          <w:rFonts w:ascii="Calibri" w:hAnsi="Calibri"/>
          <w:sz w:val="22"/>
          <w:szCs w:val="22"/>
        </w:rPr>
      </w:pPr>
    </w:p>
    <w:p w:rsidR="005E3BD3" w:rsidRPr="00C759EC" w:rsidRDefault="005E3BD3" w:rsidP="00C759EC">
      <w:pPr>
        <w:widowControl w:val="0"/>
        <w:spacing w:after="120"/>
        <w:jc w:val="both"/>
        <w:rPr>
          <w:rFonts w:ascii="Calibri" w:hAnsi="Calibri"/>
          <w:sz w:val="22"/>
          <w:szCs w:val="22"/>
        </w:rPr>
      </w:pPr>
    </w:p>
    <w:p w:rsidR="000A5BFD" w:rsidRPr="00C759EC" w:rsidRDefault="000A5BFD" w:rsidP="00C759EC">
      <w:pPr>
        <w:widowControl w:val="0"/>
        <w:spacing w:after="120"/>
        <w:jc w:val="both"/>
        <w:rPr>
          <w:rFonts w:ascii="Calibri" w:hAnsi="Calibri"/>
          <w:sz w:val="22"/>
          <w:szCs w:val="22"/>
        </w:rPr>
      </w:pPr>
    </w:p>
    <w:p w:rsidR="009F5D5B" w:rsidRDefault="009F5D5B" w:rsidP="009F5D5B">
      <w:pPr>
        <w:widowControl w:val="0"/>
        <w:tabs>
          <w:tab w:val="left" w:pos="5670"/>
        </w:tabs>
        <w:spacing w:after="120"/>
        <w:ind w:left="5670"/>
        <w:jc w:val="both"/>
        <w:rPr>
          <w:rFonts w:ascii="Calibri" w:hAnsi="Calibri"/>
          <w:sz w:val="22"/>
          <w:szCs w:val="22"/>
          <w:lang w:eastAsia="it-IT"/>
        </w:rPr>
      </w:pPr>
      <w:r>
        <w:rPr>
          <w:rFonts w:ascii="Calibri" w:hAnsi="Calibri"/>
          <w:sz w:val="22"/>
          <w:szCs w:val="22"/>
          <w:lang w:eastAsia="it-IT"/>
        </w:rPr>
        <w:t>Klasa: 500-02/21-03/</w:t>
      </w:r>
      <w:r w:rsidR="003B7416">
        <w:rPr>
          <w:rFonts w:ascii="Calibri" w:hAnsi="Calibri"/>
          <w:sz w:val="22"/>
          <w:szCs w:val="22"/>
          <w:lang w:eastAsia="it-IT"/>
        </w:rPr>
        <w:t>214</w:t>
      </w:r>
    </w:p>
    <w:p w:rsidR="009F5D5B" w:rsidRPr="00C759EC" w:rsidRDefault="000A5BFD" w:rsidP="009F5D5B">
      <w:pPr>
        <w:widowControl w:val="0"/>
        <w:tabs>
          <w:tab w:val="left" w:pos="5670"/>
        </w:tabs>
        <w:spacing w:after="120"/>
        <w:ind w:left="5670"/>
        <w:jc w:val="both"/>
        <w:rPr>
          <w:rFonts w:ascii="Calibri" w:hAnsi="Calibri"/>
          <w:sz w:val="22"/>
          <w:szCs w:val="22"/>
          <w:lang w:eastAsia="it-IT"/>
        </w:rPr>
      </w:pPr>
      <w:proofErr w:type="spellStart"/>
      <w:r w:rsidRPr="00C759EC">
        <w:rPr>
          <w:rFonts w:ascii="Calibri" w:hAnsi="Calibri"/>
          <w:sz w:val="22"/>
          <w:szCs w:val="22"/>
          <w:lang w:eastAsia="it-IT"/>
        </w:rPr>
        <w:t>Ev</w:t>
      </w:r>
      <w:proofErr w:type="spellEnd"/>
      <w:r w:rsidRPr="00C759EC">
        <w:rPr>
          <w:rFonts w:ascii="Calibri" w:hAnsi="Calibri"/>
          <w:sz w:val="22"/>
          <w:szCs w:val="22"/>
          <w:lang w:eastAsia="it-IT"/>
        </w:rPr>
        <w:t xml:space="preserve">. broj: </w:t>
      </w:r>
      <w:r w:rsidR="009F5D5B">
        <w:rPr>
          <w:rFonts w:ascii="Calibri" w:hAnsi="Calibri"/>
          <w:sz w:val="22"/>
          <w:szCs w:val="22"/>
          <w:lang w:eastAsia="it-IT"/>
        </w:rPr>
        <w:t>J</w:t>
      </w:r>
      <w:r w:rsidR="003B7416">
        <w:rPr>
          <w:rFonts w:ascii="Calibri" w:hAnsi="Calibri"/>
          <w:sz w:val="22"/>
          <w:szCs w:val="22"/>
          <w:lang w:eastAsia="it-IT"/>
        </w:rPr>
        <w:t>259</w:t>
      </w:r>
      <w:r w:rsidR="009F5D5B">
        <w:rPr>
          <w:rFonts w:ascii="Calibri" w:hAnsi="Calibri"/>
          <w:sz w:val="22"/>
          <w:szCs w:val="22"/>
          <w:lang w:eastAsia="it-IT"/>
        </w:rPr>
        <w:t>/</w:t>
      </w:r>
      <w:r w:rsidR="00B237B3">
        <w:rPr>
          <w:rFonts w:ascii="Calibri" w:hAnsi="Calibri"/>
          <w:sz w:val="22"/>
          <w:szCs w:val="22"/>
          <w:lang w:eastAsia="it-IT"/>
        </w:rPr>
        <w:t>2</w:t>
      </w:r>
      <w:r w:rsidR="00432D64">
        <w:rPr>
          <w:rFonts w:ascii="Calibri" w:hAnsi="Calibri"/>
          <w:sz w:val="22"/>
          <w:szCs w:val="22"/>
          <w:lang w:eastAsia="it-IT"/>
        </w:rPr>
        <w:t>1</w:t>
      </w:r>
    </w:p>
    <w:p w:rsidR="000A5BFD" w:rsidRPr="00C759EC" w:rsidRDefault="00627E3A" w:rsidP="00C759EC">
      <w:pPr>
        <w:widowControl w:val="0"/>
        <w:tabs>
          <w:tab w:val="left" w:pos="5670"/>
        </w:tabs>
        <w:spacing w:after="120"/>
        <w:ind w:left="5670"/>
        <w:jc w:val="both"/>
        <w:rPr>
          <w:rFonts w:ascii="Calibri" w:hAnsi="Calibri"/>
          <w:sz w:val="22"/>
          <w:szCs w:val="22"/>
          <w:lang w:eastAsia="it-IT"/>
        </w:rPr>
      </w:pPr>
      <w:proofErr w:type="spellStart"/>
      <w:r w:rsidRPr="00C759EC">
        <w:rPr>
          <w:rFonts w:ascii="Calibri" w:hAnsi="Calibri"/>
          <w:sz w:val="22"/>
          <w:szCs w:val="22"/>
          <w:lang w:eastAsia="it-IT"/>
        </w:rPr>
        <w:t>Urb</w:t>
      </w:r>
      <w:r w:rsidR="009F5D5B">
        <w:rPr>
          <w:rFonts w:ascii="Calibri" w:hAnsi="Calibri"/>
          <w:sz w:val="22"/>
          <w:szCs w:val="22"/>
          <w:lang w:eastAsia="it-IT"/>
        </w:rPr>
        <w:t>roj</w:t>
      </w:r>
      <w:proofErr w:type="spellEnd"/>
      <w:r w:rsidR="009F5D5B">
        <w:rPr>
          <w:rFonts w:ascii="Calibri" w:hAnsi="Calibri"/>
          <w:sz w:val="22"/>
          <w:szCs w:val="22"/>
          <w:lang w:eastAsia="it-IT"/>
        </w:rPr>
        <w:t xml:space="preserve">: </w:t>
      </w:r>
    </w:p>
    <w:p w:rsidR="000A5BFD" w:rsidRPr="00C759EC" w:rsidRDefault="000A5BFD" w:rsidP="00C759EC">
      <w:pPr>
        <w:widowControl w:val="0"/>
        <w:tabs>
          <w:tab w:val="left" w:pos="5670"/>
        </w:tabs>
        <w:spacing w:after="120"/>
        <w:ind w:left="5670"/>
        <w:jc w:val="both"/>
        <w:rPr>
          <w:rFonts w:ascii="Calibri" w:hAnsi="Calibri"/>
          <w:sz w:val="22"/>
          <w:szCs w:val="22"/>
          <w:lang w:eastAsia="it-IT"/>
        </w:rPr>
      </w:pPr>
      <w:r w:rsidRPr="00C759EC">
        <w:rPr>
          <w:rFonts w:ascii="Calibri" w:hAnsi="Calibri"/>
          <w:sz w:val="22"/>
          <w:szCs w:val="22"/>
          <w:lang w:eastAsia="it-IT"/>
        </w:rPr>
        <w:t>Zagreb,</w:t>
      </w:r>
    </w:p>
    <w:p w:rsidR="00A24332" w:rsidRPr="00C759EC" w:rsidRDefault="00A04A6E" w:rsidP="000A2DBC">
      <w:pPr>
        <w:widowControl w:val="0"/>
        <w:tabs>
          <w:tab w:val="left" w:pos="0"/>
        </w:tabs>
        <w:outlineLvl w:val="2"/>
        <w:rPr>
          <w:rFonts w:ascii="Calibri" w:hAnsi="Calibri"/>
          <w:b/>
          <w:sz w:val="28"/>
          <w:szCs w:val="28"/>
        </w:rPr>
      </w:pPr>
      <w:r w:rsidRPr="00656087">
        <w:rPr>
          <w:b/>
          <w:bCs/>
          <w:iCs/>
          <w:sz w:val="24"/>
          <w:szCs w:val="24"/>
        </w:rPr>
        <w:br w:type="page"/>
      </w:r>
      <w:r w:rsidR="00A24332" w:rsidRPr="00C759EC">
        <w:rPr>
          <w:rFonts w:ascii="Calibri" w:hAnsi="Calibri"/>
          <w:b/>
          <w:sz w:val="28"/>
          <w:szCs w:val="28"/>
        </w:rPr>
        <w:lastRenderedPageBreak/>
        <w:t>II</w:t>
      </w:r>
      <w:r w:rsidR="00C759EC">
        <w:rPr>
          <w:rFonts w:ascii="Calibri" w:hAnsi="Calibri"/>
          <w:b/>
          <w:sz w:val="28"/>
          <w:szCs w:val="28"/>
        </w:rPr>
        <w:t>.</w:t>
      </w:r>
      <w:r w:rsidR="00A24332" w:rsidRPr="00C759EC">
        <w:rPr>
          <w:rFonts w:ascii="Calibri" w:hAnsi="Calibri"/>
          <w:b/>
          <w:sz w:val="28"/>
          <w:szCs w:val="28"/>
        </w:rPr>
        <w:tab/>
        <w:t>OPĆI UVJETI UGOVORA</w:t>
      </w:r>
    </w:p>
    <w:p w:rsidR="005A698E" w:rsidRPr="00C759EC" w:rsidRDefault="005A698E" w:rsidP="00C759EC">
      <w:pPr>
        <w:pStyle w:val="A2-Heading1"/>
        <w:widowControl w:val="0"/>
        <w:tabs>
          <w:tab w:val="left" w:pos="426"/>
          <w:tab w:val="left" w:pos="3686"/>
          <w:tab w:val="left" w:pos="4962"/>
        </w:tabs>
        <w:spacing w:after="120"/>
        <w:jc w:val="left"/>
        <w:outlineLvl w:val="2"/>
        <w:rPr>
          <w:rFonts w:ascii="Calibri" w:hAnsi="Calibri"/>
          <w:sz w:val="22"/>
          <w:szCs w:val="22"/>
          <w:lang w:val="hr-HR"/>
        </w:rPr>
      </w:pPr>
    </w:p>
    <w:p w:rsidR="00E07419" w:rsidRPr="00C759EC" w:rsidRDefault="00E07419" w:rsidP="00C759EC">
      <w:pPr>
        <w:pStyle w:val="A2-Heading2"/>
        <w:keepNext w:val="0"/>
        <w:widowControl w:val="0"/>
        <w:tabs>
          <w:tab w:val="left" w:pos="0"/>
        </w:tabs>
        <w:spacing w:after="120"/>
        <w:ind w:left="851" w:hanging="851"/>
        <w:jc w:val="left"/>
        <w:outlineLvl w:val="2"/>
        <w:rPr>
          <w:rFonts w:ascii="Calibri" w:hAnsi="Calibri"/>
          <w:sz w:val="22"/>
          <w:szCs w:val="22"/>
          <w:lang w:val="hr-HR"/>
        </w:rPr>
      </w:pPr>
      <w:bookmarkStart w:id="13" w:name="_Toc69284385"/>
      <w:bookmarkStart w:id="14" w:name="_Toc151278881"/>
      <w:bookmarkStart w:id="15" w:name="_Toc151279250"/>
      <w:bookmarkStart w:id="16" w:name="_Toc152141425"/>
      <w:bookmarkStart w:id="17" w:name="_Toc174675638"/>
      <w:r w:rsidRPr="00C759EC">
        <w:rPr>
          <w:rFonts w:ascii="Calibri" w:hAnsi="Calibri"/>
          <w:sz w:val="22"/>
          <w:szCs w:val="22"/>
          <w:lang w:val="hr-HR"/>
        </w:rPr>
        <w:t>1</w:t>
      </w:r>
      <w:r w:rsidRPr="00C759EC">
        <w:rPr>
          <w:rFonts w:ascii="Calibri" w:hAnsi="Calibri"/>
          <w:sz w:val="22"/>
          <w:szCs w:val="22"/>
          <w:lang w:val="hr-HR"/>
        </w:rPr>
        <w:tab/>
      </w:r>
      <w:r w:rsidR="009717FA" w:rsidRPr="00C759EC">
        <w:rPr>
          <w:rFonts w:ascii="Calibri" w:hAnsi="Calibri"/>
          <w:sz w:val="22"/>
          <w:szCs w:val="22"/>
          <w:lang w:val="hr-HR"/>
        </w:rPr>
        <w:t xml:space="preserve">OPĆE ODREDBE  </w:t>
      </w:r>
      <w:bookmarkEnd w:id="13"/>
      <w:bookmarkEnd w:id="14"/>
      <w:bookmarkEnd w:id="15"/>
      <w:bookmarkEnd w:id="16"/>
      <w:bookmarkEnd w:id="17"/>
    </w:p>
    <w:p w:rsidR="00A24332" w:rsidRPr="00C759EC" w:rsidRDefault="00274912" w:rsidP="00C759EC">
      <w:pPr>
        <w:widowControl w:val="0"/>
        <w:tabs>
          <w:tab w:val="left" w:pos="851"/>
        </w:tabs>
        <w:spacing w:after="120"/>
        <w:ind w:left="851" w:right="-72" w:hanging="851"/>
        <w:jc w:val="both"/>
        <w:outlineLvl w:val="2"/>
        <w:rPr>
          <w:rFonts w:ascii="Calibri" w:hAnsi="Calibri"/>
          <w:sz w:val="22"/>
          <w:szCs w:val="22"/>
        </w:rPr>
      </w:pPr>
      <w:r w:rsidRPr="00C759EC">
        <w:rPr>
          <w:rFonts w:ascii="Calibri" w:hAnsi="Calibri"/>
          <w:b/>
          <w:sz w:val="22"/>
          <w:szCs w:val="22"/>
        </w:rPr>
        <w:t xml:space="preserve">1.1 </w:t>
      </w:r>
      <w:r w:rsidR="00585375" w:rsidRPr="00C759EC">
        <w:rPr>
          <w:rFonts w:ascii="Calibri" w:hAnsi="Calibri"/>
          <w:b/>
          <w:sz w:val="22"/>
          <w:szCs w:val="22"/>
        </w:rPr>
        <w:tab/>
      </w:r>
      <w:r w:rsidRPr="00C759EC">
        <w:rPr>
          <w:rFonts w:ascii="Calibri" w:hAnsi="Calibri"/>
          <w:b/>
          <w:sz w:val="22"/>
          <w:szCs w:val="22"/>
        </w:rPr>
        <w:t>Definicije</w:t>
      </w:r>
      <w:r w:rsidRPr="00C759EC">
        <w:rPr>
          <w:rFonts w:ascii="Calibri" w:hAnsi="Calibri"/>
          <w:sz w:val="22"/>
          <w:szCs w:val="22"/>
        </w:rPr>
        <w:tab/>
      </w:r>
    </w:p>
    <w:p w:rsidR="00274912" w:rsidRPr="00C759EC" w:rsidRDefault="00274912" w:rsidP="00C759EC">
      <w:pPr>
        <w:widowControl w:val="0"/>
        <w:tabs>
          <w:tab w:val="left" w:pos="851"/>
        </w:tabs>
        <w:spacing w:after="120"/>
        <w:ind w:left="851" w:right="-72"/>
        <w:jc w:val="both"/>
        <w:outlineLvl w:val="2"/>
        <w:rPr>
          <w:rFonts w:ascii="Calibri" w:hAnsi="Calibri"/>
          <w:sz w:val="22"/>
          <w:szCs w:val="22"/>
        </w:rPr>
      </w:pPr>
      <w:r w:rsidRPr="00C759EC">
        <w:rPr>
          <w:rFonts w:ascii="Calibri" w:hAnsi="Calibri"/>
          <w:sz w:val="22"/>
          <w:szCs w:val="22"/>
        </w:rPr>
        <w:t>Ukoliko kontekst ne zahtijeva drugačije, sljedeći izrazi uvijek kada se upotrebljavaju u ovom Ugovoru imaju sljedeća značenja:</w:t>
      </w:r>
    </w:p>
    <w:p w:rsidR="00F940B1" w:rsidRPr="00C759EC" w:rsidRDefault="00F940B1" w:rsidP="00C759EC">
      <w:pPr>
        <w:widowControl w:val="0"/>
        <w:tabs>
          <w:tab w:val="left" w:pos="0"/>
        </w:tabs>
        <w:spacing w:after="120"/>
        <w:ind w:left="1418" w:right="-72" w:hanging="567"/>
        <w:jc w:val="both"/>
        <w:outlineLvl w:val="2"/>
        <w:rPr>
          <w:rFonts w:ascii="Calibri" w:hAnsi="Calibri"/>
          <w:sz w:val="22"/>
          <w:szCs w:val="22"/>
        </w:rPr>
      </w:pPr>
      <w:r w:rsidRPr="00C759EC">
        <w:rPr>
          <w:rFonts w:ascii="Calibri" w:hAnsi="Calibri"/>
          <w:sz w:val="22"/>
          <w:szCs w:val="22"/>
        </w:rPr>
        <w:t>(a)</w:t>
      </w:r>
      <w:r w:rsidRPr="00C759EC">
        <w:rPr>
          <w:rFonts w:ascii="Calibri" w:hAnsi="Calibri"/>
          <w:sz w:val="22"/>
          <w:szCs w:val="22"/>
        </w:rPr>
        <w:tab/>
        <w:t xml:space="preserve">“Mjerodavno pravo” znači pozitivne zakone i sve ostale pozitivne propise u Republici Hrvatskoj. </w:t>
      </w:r>
    </w:p>
    <w:p w:rsidR="00F940B1" w:rsidRPr="00C759EC" w:rsidRDefault="00F940B1" w:rsidP="00C759EC">
      <w:pPr>
        <w:widowControl w:val="0"/>
        <w:tabs>
          <w:tab w:val="left" w:pos="0"/>
          <w:tab w:val="left" w:pos="1418"/>
        </w:tabs>
        <w:spacing w:after="120"/>
        <w:ind w:left="1418" w:right="-72" w:hanging="567"/>
        <w:jc w:val="both"/>
        <w:outlineLvl w:val="2"/>
        <w:rPr>
          <w:rFonts w:ascii="Calibri" w:hAnsi="Calibri"/>
          <w:sz w:val="22"/>
          <w:szCs w:val="22"/>
        </w:rPr>
      </w:pPr>
      <w:r w:rsidRPr="00C759EC">
        <w:rPr>
          <w:rFonts w:ascii="Calibri" w:hAnsi="Calibri"/>
          <w:sz w:val="22"/>
          <w:szCs w:val="22"/>
        </w:rPr>
        <w:t>(b)</w:t>
      </w:r>
      <w:r w:rsidRPr="00C759EC">
        <w:rPr>
          <w:rFonts w:ascii="Calibri" w:hAnsi="Calibri"/>
          <w:sz w:val="22"/>
          <w:szCs w:val="22"/>
        </w:rPr>
        <w:tab/>
        <w:t xml:space="preserve">“Projektant” znači fizičku ili pravnu osobu koja će Naručitelju pružiti </w:t>
      </w:r>
      <w:r w:rsidR="003F68D7" w:rsidRPr="00C759EC">
        <w:rPr>
          <w:rFonts w:ascii="Calibri" w:hAnsi="Calibri"/>
          <w:sz w:val="22"/>
          <w:szCs w:val="22"/>
        </w:rPr>
        <w:t xml:space="preserve">Uslugu navedenu </w:t>
      </w:r>
      <w:r w:rsidRPr="00C759EC">
        <w:rPr>
          <w:rFonts w:ascii="Calibri" w:hAnsi="Calibri"/>
          <w:sz w:val="22"/>
          <w:szCs w:val="22"/>
        </w:rPr>
        <w:t>u ovom Ugovoru.</w:t>
      </w:r>
    </w:p>
    <w:p w:rsidR="00F940B1" w:rsidRPr="00C759EC" w:rsidRDefault="00F940B1" w:rsidP="00C759EC">
      <w:pPr>
        <w:widowControl w:val="0"/>
        <w:tabs>
          <w:tab w:val="left" w:pos="0"/>
          <w:tab w:val="left" w:pos="1418"/>
        </w:tabs>
        <w:spacing w:after="120"/>
        <w:ind w:left="1418" w:right="-72" w:hanging="567"/>
        <w:jc w:val="both"/>
        <w:outlineLvl w:val="2"/>
        <w:rPr>
          <w:rFonts w:ascii="Calibri" w:hAnsi="Calibri"/>
          <w:sz w:val="22"/>
          <w:szCs w:val="22"/>
        </w:rPr>
      </w:pPr>
      <w:r w:rsidRPr="00C759EC">
        <w:rPr>
          <w:rFonts w:ascii="Calibri" w:hAnsi="Calibri"/>
          <w:sz w:val="22"/>
          <w:szCs w:val="22"/>
        </w:rPr>
        <w:t>(c)</w:t>
      </w:r>
      <w:r w:rsidRPr="00C759EC">
        <w:rPr>
          <w:rFonts w:ascii="Calibri" w:hAnsi="Calibri"/>
          <w:sz w:val="22"/>
          <w:szCs w:val="22"/>
        </w:rPr>
        <w:tab/>
        <w:t>“Ugovor” znači Sporazum koji su potpisale Ugovorne strane i sve priložene dokumente navedene u istom</w:t>
      </w:r>
      <w:r w:rsidR="00936958" w:rsidRPr="00C759EC">
        <w:rPr>
          <w:rFonts w:ascii="Calibri" w:hAnsi="Calibri"/>
          <w:sz w:val="22"/>
          <w:szCs w:val="22"/>
        </w:rPr>
        <w:t>:</w:t>
      </w:r>
      <w:r w:rsidRPr="00C759EC">
        <w:rPr>
          <w:rFonts w:ascii="Calibri" w:hAnsi="Calibri"/>
          <w:sz w:val="22"/>
          <w:szCs w:val="22"/>
        </w:rPr>
        <w:t xml:space="preserve"> Opć</w:t>
      </w:r>
      <w:r w:rsidR="00936958" w:rsidRPr="00C759EC">
        <w:rPr>
          <w:rFonts w:ascii="Calibri" w:hAnsi="Calibri"/>
          <w:sz w:val="22"/>
          <w:szCs w:val="22"/>
        </w:rPr>
        <w:t>i</w:t>
      </w:r>
      <w:r w:rsidRPr="00C759EC">
        <w:rPr>
          <w:rFonts w:ascii="Calibri" w:hAnsi="Calibri"/>
          <w:sz w:val="22"/>
          <w:szCs w:val="22"/>
        </w:rPr>
        <w:t xml:space="preserve"> </w:t>
      </w:r>
      <w:r w:rsidR="00936958" w:rsidRPr="00C759EC">
        <w:rPr>
          <w:rFonts w:ascii="Calibri" w:hAnsi="Calibri"/>
          <w:sz w:val="22"/>
          <w:szCs w:val="22"/>
        </w:rPr>
        <w:t xml:space="preserve">uvjeti </w:t>
      </w:r>
      <w:r w:rsidRPr="00C759EC">
        <w:rPr>
          <w:rFonts w:ascii="Calibri" w:hAnsi="Calibri"/>
          <w:sz w:val="22"/>
          <w:szCs w:val="22"/>
        </w:rPr>
        <w:t xml:space="preserve">(OU), </w:t>
      </w:r>
      <w:r w:rsidR="00936958" w:rsidRPr="00C759EC">
        <w:rPr>
          <w:rFonts w:ascii="Calibri" w:hAnsi="Calibri"/>
          <w:sz w:val="22"/>
          <w:szCs w:val="22"/>
        </w:rPr>
        <w:t xml:space="preserve">Posebni uvjeti </w:t>
      </w:r>
      <w:r w:rsidRPr="00C759EC">
        <w:rPr>
          <w:rFonts w:ascii="Calibri" w:hAnsi="Calibri"/>
          <w:sz w:val="22"/>
          <w:szCs w:val="22"/>
        </w:rPr>
        <w:t>(PU)</w:t>
      </w:r>
      <w:r w:rsidR="00936958" w:rsidRPr="00C759EC">
        <w:rPr>
          <w:rFonts w:ascii="Calibri" w:hAnsi="Calibri"/>
          <w:sz w:val="22"/>
          <w:szCs w:val="22"/>
        </w:rPr>
        <w:t>,</w:t>
      </w:r>
      <w:r w:rsidRPr="00C759EC">
        <w:rPr>
          <w:rFonts w:ascii="Calibri" w:hAnsi="Calibri"/>
          <w:sz w:val="22"/>
          <w:szCs w:val="22"/>
        </w:rPr>
        <w:t xml:space="preserve"> </w:t>
      </w:r>
      <w:r w:rsidR="00936958" w:rsidRPr="00C759EC">
        <w:rPr>
          <w:rFonts w:ascii="Calibri" w:hAnsi="Calibri"/>
          <w:sz w:val="22"/>
          <w:szCs w:val="22"/>
        </w:rPr>
        <w:t>Dodaci,</w:t>
      </w:r>
      <w:r w:rsidR="003F68D7" w:rsidRPr="00C759EC">
        <w:rPr>
          <w:rFonts w:ascii="Calibri" w:hAnsi="Calibri"/>
          <w:sz w:val="22"/>
          <w:szCs w:val="22"/>
        </w:rPr>
        <w:t xml:space="preserve"> Ponuda Projektanta</w:t>
      </w:r>
      <w:r w:rsidR="00936958" w:rsidRPr="00C759EC">
        <w:rPr>
          <w:rFonts w:ascii="Calibri" w:hAnsi="Calibri"/>
          <w:sz w:val="22"/>
          <w:szCs w:val="22"/>
        </w:rPr>
        <w:t>, Odluka Naručitelja o odabiru i Opći tehnički uvjeti za radove na cestama, izdani od Instituta građevinarstva Hrvatske 2001. godine</w:t>
      </w:r>
      <w:r w:rsidRPr="00C759EC">
        <w:rPr>
          <w:rFonts w:ascii="Calibri" w:hAnsi="Calibri"/>
          <w:sz w:val="22"/>
          <w:szCs w:val="22"/>
        </w:rPr>
        <w:t>.</w:t>
      </w:r>
    </w:p>
    <w:p w:rsidR="00F940B1" w:rsidRPr="00C759EC" w:rsidRDefault="00F940B1" w:rsidP="00C759EC">
      <w:pPr>
        <w:widowControl w:val="0"/>
        <w:numPr>
          <w:ilvl w:val="12"/>
          <w:numId w:val="0"/>
        </w:numPr>
        <w:tabs>
          <w:tab w:val="left" w:pos="0"/>
          <w:tab w:val="left" w:pos="1418"/>
        </w:tabs>
        <w:spacing w:after="120"/>
        <w:ind w:left="1418" w:right="-72" w:hanging="567"/>
        <w:jc w:val="both"/>
        <w:outlineLvl w:val="2"/>
        <w:rPr>
          <w:rFonts w:ascii="Calibri" w:hAnsi="Calibri"/>
          <w:sz w:val="22"/>
          <w:szCs w:val="22"/>
        </w:rPr>
      </w:pPr>
      <w:r w:rsidRPr="00C759EC">
        <w:rPr>
          <w:rFonts w:ascii="Calibri" w:hAnsi="Calibri"/>
          <w:sz w:val="22"/>
          <w:szCs w:val="22"/>
        </w:rPr>
        <w:t>(d)</w:t>
      </w:r>
      <w:r w:rsidRPr="00C759EC">
        <w:rPr>
          <w:rFonts w:ascii="Calibri" w:hAnsi="Calibri"/>
          <w:sz w:val="22"/>
          <w:szCs w:val="22"/>
        </w:rPr>
        <w:tab/>
        <w:t xml:space="preserve">“Ugovorna cijena” znači cijenu koju treba platiti za izvršenje </w:t>
      </w:r>
      <w:r w:rsidR="00BC791C" w:rsidRPr="00C759EC">
        <w:rPr>
          <w:rFonts w:ascii="Calibri" w:hAnsi="Calibri"/>
          <w:sz w:val="22"/>
          <w:szCs w:val="22"/>
        </w:rPr>
        <w:t>Usluge</w:t>
      </w:r>
      <w:r w:rsidRPr="00C759EC">
        <w:rPr>
          <w:rFonts w:ascii="Calibri" w:hAnsi="Calibri"/>
          <w:sz w:val="22"/>
          <w:szCs w:val="22"/>
        </w:rPr>
        <w:t>, sukladno članku 7. OU;</w:t>
      </w:r>
    </w:p>
    <w:p w:rsidR="008F611D" w:rsidRPr="00C759EC" w:rsidRDefault="008F611D" w:rsidP="00C759EC">
      <w:pPr>
        <w:widowControl w:val="0"/>
        <w:tabs>
          <w:tab w:val="left" w:pos="0"/>
          <w:tab w:val="left" w:pos="1418"/>
        </w:tabs>
        <w:spacing w:after="120"/>
        <w:ind w:left="1418" w:right="-72" w:hanging="567"/>
        <w:jc w:val="both"/>
        <w:outlineLvl w:val="2"/>
        <w:rPr>
          <w:rFonts w:ascii="Calibri" w:hAnsi="Calibri"/>
          <w:sz w:val="22"/>
          <w:szCs w:val="22"/>
        </w:rPr>
      </w:pPr>
      <w:r w:rsidRPr="00C759EC">
        <w:rPr>
          <w:rFonts w:ascii="Calibri" w:hAnsi="Calibri"/>
          <w:sz w:val="22"/>
          <w:szCs w:val="22"/>
        </w:rPr>
        <w:t>(e)</w:t>
      </w:r>
      <w:r w:rsidRPr="00C759EC">
        <w:rPr>
          <w:rFonts w:ascii="Calibri" w:hAnsi="Calibri"/>
          <w:sz w:val="22"/>
          <w:szCs w:val="22"/>
        </w:rPr>
        <w:tab/>
        <w:t>“Datum stupanja na snagu” znači datum na koji ovaj Ugovor stupa na snagu, u skladu s člankom 2.1. OU.</w:t>
      </w:r>
    </w:p>
    <w:p w:rsidR="008F611D" w:rsidRPr="00C759EC" w:rsidRDefault="008F611D" w:rsidP="00C759EC">
      <w:pPr>
        <w:widowControl w:val="0"/>
        <w:tabs>
          <w:tab w:val="left" w:pos="0"/>
          <w:tab w:val="left" w:pos="1418"/>
        </w:tabs>
        <w:spacing w:after="120"/>
        <w:ind w:left="1418" w:right="-72" w:hanging="567"/>
        <w:jc w:val="both"/>
        <w:outlineLvl w:val="2"/>
        <w:rPr>
          <w:rFonts w:ascii="Calibri" w:hAnsi="Calibri"/>
          <w:sz w:val="22"/>
          <w:szCs w:val="22"/>
        </w:rPr>
      </w:pPr>
      <w:r w:rsidRPr="00C759EC">
        <w:rPr>
          <w:rFonts w:ascii="Calibri" w:hAnsi="Calibri"/>
          <w:sz w:val="22"/>
          <w:szCs w:val="22"/>
        </w:rPr>
        <w:t>(f)</w:t>
      </w:r>
      <w:r w:rsidRPr="00C759EC">
        <w:rPr>
          <w:rFonts w:ascii="Calibri" w:hAnsi="Calibri"/>
          <w:sz w:val="22"/>
          <w:szCs w:val="22"/>
        </w:rPr>
        <w:tab/>
        <w:t>“OU” znači ove Opće uvjete Ugovora.</w:t>
      </w:r>
    </w:p>
    <w:p w:rsidR="008F611D" w:rsidRPr="00C759EC" w:rsidRDefault="008F611D" w:rsidP="00C759EC">
      <w:pPr>
        <w:widowControl w:val="0"/>
        <w:tabs>
          <w:tab w:val="left" w:pos="0"/>
          <w:tab w:val="left" w:pos="1418"/>
        </w:tabs>
        <w:spacing w:after="120"/>
        <w:ind w:left="1418" w:right="-72" w:hanging="567"/>
        <w:jc w:val="both"/>
        <w:outlineLvl w:val="2"/>
        <w:rPr>
          <w:rFonts w:ascii="Calibri" w:hAnsi="Calibri"/>
          <w:sz w:val="22"/>
          <w:szCs w:val="22"/>
        </w:rPr>
      </w:pPr>
      <w:r w:rsidRPr="00C759EC">
        <w:rPr>
          <w:rFonts w:ascii="Calibri" w:hAnsi="Calibri"/>
          <w:sz w:val="22"/>
          <w:szCs w:val="22"/>
        </w:rPr>
        <w:t>(g)</w:t>
      </w:r>
      <w:r w:rsidRPr="00C759EC">
        <w:rPr>
          <w:rFonts w:ascii="Calibri" w:hAnsi="Calibri"/>
          <w:sz w:val="22"/>
          <w:szCs w:val="22"/>
        </w:rPr>
        <w:tab/>
        <w:t xml:space="preserve">“Član” znači svaku od osoba koje sačinjavaju </w:t>
      </w:r>
      <w:proofErr w:type="spellStart"/>
      <w:r w:rsidRPr="00C759EC">
        <w:rPr>
          <w:rFonts w:ascii="Calibri" w:hAnsi="Calibri"/>
          <w:sz w:val="22"/>
          <w:szCs w:val="22"/>
        </w:rPr>
        <w:t>joint</w:t>
      </w:r>
      <w:proofErr w:type="spellEnd"/>
      <w:r w:rsidRPr="00C759EC">
        <w:rPr>
          <w:rFonts w:ascii="Calibri" w:hAnsi="Calibri"/>
          <w:sz w:val="22"/>
          <w:szCs w:val="22"/>
        </w:rPr>
        <w:t xml:space="preserve"> </w:t>
      </w:r>
      <w:proofErr w:type="spellStart"/>
      <w:r w:rsidRPr="00C759EC">
        <w:rPr>
          <w:rFonts w:ascii="Calibri" w:hAnsi="Calibri"/>
          <w:sz w:val="22"/>
          <w:szCs w:val="22"/>
        </w:rPr>
        <w:t>venture</w:t>
      </w:r>
      <w:proofErr w:type="spellEnd"/>
      <w:r w:rsidRPr="00C759EC">
        <w:rPr>
          <w:rFonts w:ascii="Calibri" w:hAnsi="Calibri"/>
          <w:sz w:val="22"/>
          <w:szCs w:val="22"/>
        </w:rPr>
        <w:t>/konzorcij/udruženje, a “Članovi” znači sve Članove zajedno.</w:t>
      </w:r>
    </w:p>
    <w:p w:rsidR="008F611D" w:rsidRPr="00C759EC" w:rsidRDefault="008F611D" w:rsidP="00C759EC">
      <w:pPr>
        <w:widowControl w:val="0"/>
        <w:tabs>
          <w:tab w:val="left" w:pos="0"/>
          <w:tab w:val="left" w:pos="1418"/>
        </w:tabs>
        <w:spacing w:after="120"/>
        <w:ind w:left="1418" w:right="-74" w:hanging="567"/>
        <w:jc w:val="both"/>
        <w:outlineLvl w:val="2"/>
        <w:rPr>
          <w:rFonts w:ascii="Calibri" w:hAnsi="Calibri"/>
          <w:sz w:val="22"/>
          <w:szCs w:val="22"/>
        </w:rPr>
      </w:pPr>
      <w:r w:rsidRPr="00C759EC">
        <w:rPr>
          <w:rFonts w:ascii="Calibri" w:hAnsi="Calibri"/>
          <w:sz w:val="22"/>
          <w:szCs w:val="22"/>
        </w:rPr>
        <w:t>(h)</w:t>
      </w:r>
      <w:r w:rsidRPr="00C759EC">
        <w:rPr>
          <w:rFonts w:ascii="Calibri" w:hAnsi="Calibri"/>
          <w:sz w:val="22"/>
          <w:szCs w:val="22"/>
        </w:rPr>
        <w:tab/>
        <w:t>“Ugovorna strana” znači Naručitelja ili Projektanta, ovisno o slučaju, a “Ugovorne strane” znače njih oboje.</w:t>
      </w:r>
    </w:p>
    <w:p w:rsidR="008F611D" w:rsidRPr="00C759EC" w:rsidRDefault="008F611D" w:rsidP="00C759EC">
      <w:pPr>
        <w:widowControl w:val="0"/>
        <w:tabs>
          <w:tab w:val="left" w:pos="0"/>
          <w:tab w:val="left" w:pos="1418"/>
        </w:tabs>
        <w:spacing w:after="120"/>
        <w:ind w:left="1418" w:right="-72" w:hanging="567"/>
        <w:jc w:val="both"/>
        <w:outlineLvl w:val="2"/>
        <w:rPr>
          <w:rFonts w:ascii="Calibri" w:hAnsi="Calibri"/>
          <w:sz w:val="22"/>
          <w:szCs w:val="22"/>
        </w:rPr>
      </w:pPr>
      <w:r w:rsidRPr="00C759EC">
        <w:rPr>
          <w:rFonts w:ascii="Calibri" w:hAnsi="Calibri"/>
          <w:sz w:val="22"/>
          <w:szCs w:val="22"/>
        </w:rPr>
        <w:t>(i)</w:t>
      </w:r>
      <w:r w:rsidRPr="00C759EC">
        <w:rPr>
          <w:rFonts w:ascii="Calibri" w:hAnsi="Calibri"/>
          <w:sz w:val="22"/>
          <w:szCs w:val="22"/>
        </w:rPr>
        <w:tab/>
        <w:t xml:space="preserve">“Osoblje” znači osobe koje je Projektant angažirao za izvršenje </w:t>
      </w:r>
      <w:r w:rsidR="00936958" w:rsidRPr="00C759EC">
        <w:rPr>
          <w:rFonts w:ascii="Calibri" w:hAnsi="Calibri"/>
          <w:sz w:val="22"/>
          <w:szCs w:val="22"/>
        </w:rPr>
        <w:t xml:space="preserve">Usluge </w:t>
      </w:r>
      <w:r w:rsidRPr="00C759EC">
        <w:rPr>
          <w:rFonts w:ascii="Calibri" w:hAnsi="Calibri"/>
          <w:sz w:val="22"/>
          <w:szCs w:val="22"/>
        </w:rPr>
        <w:t xml:space="preserve">ili dijela </w:t>
      </w:r>
      <w:r w:rsidR="00936958" w:rsidRPr="00C759EC">
        <w:rPr>
          <w:rFonts w:ascii="Calibri" w:hAnsi="Calibri"/>
          <w:sz w:val="22"/>
          <w:szCs w:val="22"/>
        </w:rPr>
        <w:t>Usluge</w:t>
      </w:r>
      <w:r w:rsidRPr="00C759EC">
        <w:rPr>
          <w:rFonts w:ascii="Calibri" w:hAnsi="Calibri"/>
          <w:sz w:val="22"/>
          <w:szCs w:val="22"/>
        </w:rPr>
        <w:t>.</w:t>
      </w:r>
    </w:p>
    <w:p w:rsidR="008F611D" w:rsidRPr="00C759EC" w:rsidRDefault="008F611D" w:rsidP="00C759EC">
      <w:pPr>
        <w:widowControl w:val="0"/>
        <w:tabs>
          <w:tab w:val="left" w:pos="0"/>
          <w:tab w:val="left" w:pos="1418"/>
        </w:tabs>
        <w:spacing w:after="120"/>
        <w:ind w:left="1418" w:right="-74" w:hanging="567"/>
        <w:jc w:val="both"/>
        <w:outlineLvl w:val="2"/>
        <w:rPr>
          <w:rFonts w:ascii="Calibri" w:hAnsi="Calibri"/>
          <w:sz w:val="22"/>
          <w:szCs w:val="22"/>
        </w:rPr>
      </w:pPr>
      <w:r w:rsidRPr="00C759EC">
        <w:rPr>
          <w:rFonts w:ascii="Calibri" w:hAnsi="Calibri"/>
          <w:sz w:val="22"/>
          <w:szCs w:val="22"/>
        </w:rPr>
        <w:t>(j)</w:t>
      </w:r>
      <w:r w:rsidRPr="00C759EC">
        <w:rPr>
          <w:rFonts w:ascii="Calibri" w:hAnsi="Calibri"/>
          <w:sz w:val="22"/>
          <w:szCs w:val="22"/>
        </w:rPr>
        <w:tab/>
        <w:t>“PU” znači Posebne uvjete Ugovora pomoću kojih je moguće mijenjati ili dopunjavati Opće uvjete (OU).</w:t>
      </w:r>
    </w:p>
    <w:p w:rsidR="008F611D" w:rsidRPr="00C759EC" w:rsidRDefault="008F611D" w:rsidP="00C759EC">
      <w:pPr>
        <w:widowControl w:val="0"/>
        <w:tabs>
          <w:tab w:val="left" w:pos="0"/>
          <w:tab w:val="left" w:pos="1418"/>
        </w:tabs>
        <w:spacing w:after="120"/>
        <w:ind w:left="1418" w:right="-74" w:hanging="567"/>
        <w:jc w:val="both"/>
        <w:outlineLvl w:val="2"/>
        <w:rPr>
          <w:rFonts w:ascii="Calibri" w:hAnsi="Calibri"/>
          <w:sz w:val="22"/>
          <w:szCs w:val="22"/>
        </w:rPr>
      </w:pPr>
      <w:r w:rsidRPr="00C759EC">
        <w:rPr>
          <w:rFonts w:ascii="Calibri" w:hAnsi="Calibri"/>
          <w:sz w:val="22"/>
          <w:szCs w:val="22"/>
        </w:rPr>
        <w:t>(k)</w:t>
      </w:r>
      <w:r w:rsidRPr="00C759EC">
        <w:rPr>
          <w:rFonts w:ascii="Calibri" w:hAnsi="Calibri"/>
          <w:sz w:val="22"/>
          <w:szCs w:val="22"/>
        </w:rPr>
        <w:tab/>
        <w:t>“</w:t>
      </w:r>
      <w:r w:rsidR="00936958" w:rsidRPr="00C759EC">
        <w:rPr>
          <w:rFonts w:ascii="Calibri" w:hAnsi="Calibri"/>
          <w:sz w:val="22"/>
          <w:szCs w:val="22"/>
        </w:rPr>
        <w:t>Usluga</w:t>
      </w:r>
      <w:r w:rsidRPr="00C759EC">
        <w:rPr>
          <w:rFonts w:ascii="Calibri" w:hAnsi="Calibri"/>
          <w:sz w:val="22"/>
          <w:szCs w:val="22"/>
        </w:rPr>
        <w:t>” znači posao kojeg Projektant treba izvršiti u skladu s ovim Ugovorom, a koji je opisan u Dodatku A ovog Ugovora.</w:t>
      </w:r>
    </w:p>
    <w:p w:rsidR="008F611D" w:rsidRPr="00C759EC" w:rsidRDefault="008F611D" w:rsidP="00C759EC">
      <w:pPr>
        <w:widowControl w:val="0"/>
        <w:tabs>
          <w:tab w:val="left" w:pos="0"/>
          <w:tab w:val="left" w:pos="1418"/>
        </w:tabs>
        <w:spacing w:after="120"/>
        <w:ind w:left="1418" w:right="-72" w:hanging="567"/>
        <w:jc w:val="both"/>
        <w:outlineLvl w:val="2"/>
        <w:rPr>
          <w:rFonts w:ascii="Calibri" w:hAnsi="Calibri"/>
          <w:sz w:val="22"/>
          <w:szCs w:val="22"/>
        </w:rPr>
      </w:pPr>
      <w:r w:rsidRPr="00C759EC">
        <w:rPr>
          <w:rFonts w:ascii="Calibri" w:hAnsi="Calibri"/>
          <w:sz w:val="22"/>
          <w:szCs w:val="22"/>
        </w:rPr>
        <w:t>(l)</w:t>
      </w:r>
      <w:r w:rsidRPr="00C759EC">
        <w:rPr>
          <w:rFonts w:ascii="Calibri" w:hAnsi="Calibri"/>
          <w:sz w:val="22"/>
          <w:szCs w:val="22"/>
        </w:rPr>
        <w:tab/>
        <w:t>“</w:t>
      </w:r>
      <w:r w:rsidR="003E205A" w:rsidRPr="00C759EC">
        <w:rPr>
          <w:rFonts w:ascii="Calibri" w:hAnsi="Calibri"/>
          <w:sz w:val="22"/>
          <w:szCs w:val="22"/>
        </w:rPr>
        <w:t>Podugovaratelj</w:t>
      </w:r>
      <w:r w:rsidRPr="00C759EC">
        <w:rPr>
          <w:rFonts w:ascii="Calibri" w:hAnsi="Calibri"/>
          <w:sz w:val="22"/>
          <w:szCs w:val="22"/>
        </w:rPr>
        <w:t xml:space="preserve">” označava svaku osobu koja je u Ugovoru navedena kao </w:t>
      </w:r>
      <w:r w:rsidR="003E205A" w:rsidRPr="00C759EC">
        <w:rPr>
          <w:rFonts w:ascii="Calibri" w:hAnsi="Calibri"/>
          <w:sz w:val="22"/>
          <w:szCs w:val="22"/>
        </w:rPr>
        <w:t xml:space="preserve">Podugovaratelj </w:t>
      </w:r>
      <w:r w:rsidRPr="00C759EC">
        <w:rPr>
          <w:rFonts w:ascii="Calibri" w:hAnsi="Calibri"/>
          <w:sz w:val="22"/>
          <w:szCs w:val="22"/>
        </w:rPr>
        <w:t xml:space="preserve">za dio </w:t>
      </w:r>
      <w:r w:rsidR="00936958" w:rsidRPr="00C759EC">
        <w:rPr>
          <w:rFonts w:ascii="Calibri" w:hAnsi="Calibri"/>
          <w:sz w:val="22"/>
          <w:szCs w:val="22"/>
        </w:rPr>
        <w:t xml:space="preserve">Usluge </w:t>
      </w:r>
      <w:r w:rsidRPr="00C759EC">
        <w:rPr>
          <w:rFonts w:ascii="Calibri" w:hAnsi="Calibri"/>
          <w:sz w:val="22"/>
          <w:szCs w:val="22"/>
        </w:rPr>
        <w:t>kao i pravne slijednike tih osoba.</w:t>
      </w:r>
    </w:p>
    <w:p w:rsidR="008F611D" w:rsidRPr="00C759EC" w:rsidRDefault="008F611D" w:rsidP="00C759EC">
      <w:pPr>
        <w:widowControl w:val="0"/>
        <w:tabs>
          <w:tab w:val="left" w:pos="0"/>
          <w:tab w:val="left" w:pos="1418"/>
        </w:tabs>
        <w:spacing w:after="120"/>
        <w:ind w:left="1418" w:right="-74" w:hanging="567"/>
        <w:jc w:val="both"/>
        <w:outlineLvl w:val="2"/>
        <w:rPr>
          <w:rFonts w:ascii="Calibri" w:hAnsi="Calibri"/>
          <w:sz w:val="22"/>
          <w:szCs w:val="22"/>
        </w:rPr>
      </w:pPr>
      <w:r w:rsidRPr="00C759EC">
        <w:rPr>
          <w:rFonts w:ascii="Calibri" w:hAnsi="Calibri"/>
          <w:sz w:val="22"/>
          <w:szCs w:val="22"/>
        </w:rPr>
        <w:t>(m)</w:t>
      </w:r>
      <w:r w:rsidRPr="00C759EC">
        <w:rPr>
          <w:rFonts w:ascii="Calibri" w:hAnsi="Calibri"/>
          <w:sz w:val="22"/>
          <w:szCs w:val="22"/>
        </w:rPr>
        <w:tab/>
        <w:t>“Pisano” znači dostavljeno u pisanom obliku s potvrdom o primitku.</w:t>
      </w:r>
    </w:p>
    <w:p w:rsidR="00A24332" w:rsidRPr="00C759EC" w:rsidRDefault="00585375" w:rsidP="00C759EC">
      <w:pPr>
        <w:widowControl w:val="0"/>
        <w:tabs>
          <w:tab w:val="left" w:pos="851"/>
        </w:tabs>
        <w:spacing w:after="120"/>
        <w:ind w:left="2268" w:right="-74" w:hanging="2268"/>
        <w:jc w:val="both"/>
        <w:outlineLvl w:val="2"/>
        <w:rPr>
          <w:rFonts w:ascii="Calibri" w:hAnsi="Calibri"/>
          <w:b/>
          <w:sz w:val="22"/>
          <w:szCs w:val="22"/>
        </w:rPr>
      </w:pPr>
      <w:r w:rsidRPr="00C759EC">
        <w:rPr>
          <w:rFonts w:ascii="Calibri" w:hAnsi="Calibri"/>
          <w:b/>
          <w:sz w:val="22"/>
          <w:szCs w:val="22"/>
        </w:rPr>
        <w:t>1.2</w:t>
      </w:r>
      <w:r w:rsidRPr="00C759EC">
        <w:rPr>
          <w:rFonts w:ascii="Calibri" w:hAnsi="Calibri"/>
          <w:b/>
          <w:sz w:val="22"/>
          <w:szCs w:val="22"/>
        </w:rPr>
        <w:tab/>
        <w:t xml:space="preserve">Mjerodavno </w:t>
      </w:r>
      <w:r w:rsidR="00A24332" w:rsidRPr="00C759EC">
        <w:rPr>
          <w:rFonts w:ascii="Calibri" w:hAnsi="Calibri"/>
          <w:b/>
          <w:sz w:val="22"/>
          <w:szCs w:val="22"/>
        </w:rPr>
        <w:t>pravo</w:t>
      </w:r>
    </w:p>
    <w:p w:rsidR="00585375" w:rsidRPr="00C759EC" w:rsidRDefault="00585375" w:rsidP="00C759EC">
      <w:pPr>
        <w:widowControl w:val="0"/>
        <w:tabs>
          <w:tab w:val="left" w:pos="851"/>
        </w:tabs>
        <w:spacing w:after="120"/>
        <w:ind w:left="851" w:right="-74"/>
        <w:jc w:val="both"/>
        <w:outlineLvl w:val="2"/>
        <w:rPr>
          <w:rFonts w:ascii="Calibri" w:hAnsi="Calibri"/>
          <w:sz w:val="22"/>
          <w:szCs w:val="22"/>
        </w:rPr>
      </w:pPr>
      <w:r w:rsidRPr="00C759EC">
        <w:rPr>
          <w:rFonts w:ascii="Calibri" w:hAnsi="Calibri"/>
          <w:sz w:val="22"/>
          <w:szCs w:val="22"/>
        </w:rPr>
        <w:t>Na ovaj Ugovor, primjenjuje se hrvatsko pravo.</w:t>
      </w:r>
    </w:p>
    <w:p w:rsidR="00A24332" w:rsidRPr="00C759EC" w:rsidRDefault="00585375" w:rsidP="00C759EC">
      <w:pPr>
        <w:widowControl w:val="0"/>
        <w:tabs>
          <w:tab w:val="left" w:pos="851"/>
        </w:tabs>
        <w:spacing w:after="120"/>
        <w:ind w:left="851" w:right="-74" w:hanging="851"/>
        <w:jc w:val="both"/>
        <w:outlineLvl w:val="2"/>
        <w:rPr>
          <w:rFonts w:ascii="Calibri" w:hAnsi="Calibri"/>
          <w:b/>
          <w:sz w:val="22"/>
          <w:szCs w:val="22"/>
        </w:rPr>
      </w:pPr>
      <w:r w:rsidRPr="00C759EC">
        <w:rPr>
          <w:rFonts w:ascii="Calibri" w:hAnsi="Calibri"/>
          <w:b/>
          <w:sz w:val="22"/>
          <w:szCs w:val="22"/>
        </w:rPr>
        <w:t>1.3</w:t>
      </w:r>
      <w:r w:rsidRPr="00C759EC">
        <w:rPr>
          <w:rFonts w:ascii="Calibri" w:hAnsi="Calibri"/>
          <w:b/>
          <w:sz w:val="22"/>
          <w:szCs w:val="22"/>
        </w:rPr>
        <w:tab/>
        <w:t>Jezik</w:t>
      </w:r>
      <w:r w:rsidRPr="00C759EC">
        <w:rPr>
          <w:rFonts w:ascii="Calibri" w:hAnsi="Calibri"/>
          <w:b/>
          <w:sz w:val="22"/>
          <w:szCs w:val="22"/>
        </w:rPr>
        <w:tab/>
      </w:r>
    </w:p>
    <w:p w:rsidR="007B0E8B" w:rsidRDefault="00585375" w:rsidP="00C759EC">
      <w:pPr>
        <w:widowControl w:val="0"/>
        <w:tabs>
          <w:tab w:val="left" w:pos="851"/>
        </w:tabs>
        <w:spacing w:after="120"/>
        <w:ind w:left="851" w:right="-74"/>
        <w:jc w:val="both"/>
        <w:outlineLvl w:val="2"/>
        <w:rPr>
          <w:rFonts w:ascii="Calibri" w:hAnsi="Calibri"/>
          <w:sz w:val="22"/>
          <w:szCs w:val="22"/>
        </w:rPr>
      </w:pPr>
      <w:r w:rsidRPr="00C759EC">
        <w:rPr>
          <w:rFonts w:ascii="Calibri" w:hAnsi="Calibri"/>
          <w:sz w:val="22"/>
          <w:szCs w:val="22"/>
        </w:rPr>
        <w:t>Ovaj je Ugovor napisan na hrvatskom jeziku koji je mjerodavan jezik za primjenu i tumačenje ovog Ugovora.</w:t>
      </w:r>
    </w:p>
    <w:p w:rsidR="00186A21" w:rsidRPr="00C759EC" w:rsidRDefault="00186A21" w:rsidP="00C759EC">
      <w:pPr>
        <w:widowControl w:val="0"/>
        <w:tabs>
          <w:tab w:val="left" w:pos="851"/>
        </w:tabs>
        <w:spacing w:after="120"/>
        <w:ind w:left="851" w:right="-74" w:hanging="851"/>
        <w:jc w:val="both"/>
        <w:outlineLvl w:val="2"/>
        <w:rPr>
          <w:rFonts w:ascii="Calibri" w:hAnsi="Calibri"/>
          <w:sz w:val="22"/>
          <w:szCs w:val="22"/>
        </w:rPr>
      </w:pPr>
      <w:r w:rsidRPr="00C759EC">
        <w:rPr>
          <w:rFonts w:ascii="Calibri" w:hAnsi="Calibri"/>
          <w:b/>
          <w:sz w:val="22"/>
          <w:szCs w:val="22"/>
        </w:rPr>
        <w:t>1.4</w:t>
      </w:r>
      <w:r w:rsidRPr="00C759EC">
        <w:rPr>
          <w:rFonts w:ascii="Calibri" w:hAnsi="Calibri"/>
          <w:b/>
          <w:sz w:val="22"/>
          <w:szCs w:val="22"/>
        </w:rPr>
        <w:tab/>
        <w:t>Obavijesti</w:t>
      </w:r>
      <w:r w:rsidRPr="00C759EC">
        <w:rPr>
          <w:rFonts w:ascii="Calibri" w:hAnsi="Calibri"/>
          <w:sz w:val="22"/>
          <w:szCs w:val="22"/>
        </w:rPr>
        <w:tab/>
      </w:r>
    </w:p>
    <w:p w:rsidR="00186A21" w:rsidRPr="00C759EC" w:rsidRDefault="00186A21" w:rsidP="00C759EC">
      <w:pPr>
        <w:widowControl w:val="0"/>
        <w:tabs>
          <w:tab w:val="left" w:pos="851"/>
        </w:tabs>
        <w:spacing w:after="120"/>
        <w:ind w:left="851" w:right="-74" w:hanging="851"/>
        <w:jc w:val="both"/>
        <w:outlineLvl w:val="2"/>
        <w:rPr>
          <w:rFonts w:ascii="Calibri" w:hAnsi="Calibri"/>
          <w:sz w:val="22"/>
          <w:szCs w:val="22"/>
        </w:rPr>
      </w:pPr>
      <w:r w:rsidRPr="00C759EC">
        <w:rPr>
          <w:rFonts w:ascii="Calibri" w:hAnsi="Calibri"/>
          <w:b/>
          <w:sz w:val="22"/>
          <w:szCs w:val="22"/>
        </w:rPr>
        <w:t>1.4.1</w:t>
      </w:r>
      <w:r w:rsidRPr="00C759EC">
        <w:rPr>
          <w:rFonts w:ascii="Calibri" w:hAnsi="Calibri"/>
          <w:sz w:val="22"/>
          <w:szCs w:val="22"/>
        </w:rPr>
        <w:tab/>
        <w:t>Sve obavijesti, zahtjevi ili odobrenja potrebna ili izdana po ovom Ugovoru bit će u pisanom obliku. Sve obavijesti, zahtjevi ili odobrenja smatrat će se izdanima kad budu isporučeni osobno ovlaštenom predstavniku Ugovorne strane na koju su naslovljeni, ili po slanju Ugovornoj strani na adresu naznačenu u PU.</w:t>
      </w:r>
    </w:p>
    <w:p w:rsidR="00186A21" w:rsidRPr="00C759EC" w:rsidRDefault="00186A21" w:rsidP="00C759EC">
      <w:pPr>
        <w:widowControl w:val="0"/>
        <w:tabs>
          <w:tab w:val="left" w:pos="567"/>
          <w:tab w:val="left" w:pos="851"/>
        </w:tabs>
        <w:spacing w:after="120"/>
        <w:ind w:left="851" w:right="-74" w:hanging="851"/>
        <w:jc w:val="both"/>
        <w:outlineLvl w:val="2"/>
        <w:rPr>
          <w:rFonts w:ascii="Calibri" w:hAnsi="Calibri"/>
          <w:sz w:val="22"/>
          <w:szCs w:val="22"/>
        </w:rPr>
      </w:pPr>
      <w:r w:rsidRPr="00C759EC">
        <w:rPr>
          <w:rFonts w:ascii="Calibri" w:hAnsi="Calibri"/>
          <w:b/>
          <w:sz w:val="22"/>
          <w:szCs w:val="22"/>
        </w:rPr>
        <w:lastRenderedPageBreak/>
        <w:t>1.4.2</w:t>
      </w:r>
      <w:r w:rsidRPr="00C759EC">
        <w:rPr>
          <w:rFonts w:ascii="Calibri" w:hAnsi="Calibri"/>
          <w:b/>
          <w:sz w:val="22"/>
          <w:szCs w:val="22"/>
        </w:rPr>
        <w:tab/>
      </w:r>
      <w:r w:rsidRPr="00C759EC">
        <w:rPr>
          <w:rFonts w:ascii="Calibri" w:hAnsi="Calibri"/>
          <w:b/>
          <w:sz w:val="22"/>
          <w:szCs w:val="22"/>
        </w:rPr>
        <w:tab/>
      </w:r>
      <w:r w:rsidRPr="00C759EC">
        <w:rPr>
          <w:rFonts w:ascii="Calibri" w:hAnsi="Calibri"/>
          <w:sz w:val="22"/>
          <w:szCs w:val="22"/>
        </w:rPr>
        <w:t>Ugovorna strana može promijeniti svoju adresu za slanje obavijesti pisano obavještavajući drugu Ugovornu stranu o promjeni adrese navedene u PU.</w:t>
      </w:r>
    </w:p>
    <w:p w:rsidR="00FD03F7" w:rsidRPr="00C759EC" w:rsidRDefault="00C759EC" w:rsidP="00C759EC">
      <w:pPr>
        <w:widowControl w:val="0"/>
        <w:tabs>
          <w:tab w:val="left" w:pos="851"/>
        </w:tabs>
        <w:spacing w:after="120"/>
        <w:ind w:left="851" w:right="-74" w:hanging="851"/>
        <w:jc w:val="both"/>
        <w:outlineLvl w:val="2"/>
        <w:rPr>
          <w:rFonts w:ascii="Calibri" w:hAnsi="Calibri"/>
          <w:b/>
          <w:sz w:val="22"/>
          <w:szCs w:val="22"/>
        </w:rPr>
      </w:pPr>
      <w:r>
        <w:rPr>
          <w:rFonts w:ascii="Calibri" w:hAnsi="Calibri"/>
          <w:b/>
          <w:sz w:val="22"/>
          <w:szCs w:val="22"/>
        </w:rPr>
        <w:t>1.5</w:t>
      </w:r>
      <w:r>
        <w:rPr>
          <w:rFonts w:ascii="Calibri" w:hAnsi="Calibri"/>
          <w:b/>
          <w:sz w:val="22"/>
          <w:szCs w:val="22"/>
        </w:rPr>
        <w:tab/>
        <w:t>Lokacija</w:t>
      </w:r>
    </w:p>
    <w:p w:rsidR="00186A21" w:rsidRPr="00C759EC" w:rsidRDefault="00936958" w:rsidP="00C759EC">
      <w:pPr>
        <w:widowControl w:val="0"/>
        <w:tabs>
          <w:tab w:val="left" w:pos="851"/>
        </w:tabs>
        <w:spacing w:after="120"/>
        <w:ind w:left="851" w:right="-74"/>
        <w:jc w:val="both"/>
        <w:outlineLvl w:val="2"/>
        <w:rPr>
          <w:rFonts w:ascii="Calibri" w:hAnsi="Calibri"/>
          <w:sz w:val="22"/>
          <w:szCs w:val="22"/>
        </w:rPr>
      </w:pPr>
      <w:r w:rsidRPr="00C759EC">
        <w:rPr>
          <w:rFonts w:ascii="Calibri" w:hAnsi="Calibri"/>
          <w:sz w:val="22"/>
          <w:szCs w:val="22"/>
        </w:rPr>
        <w:t xml:space="preserve">Usluga </w:t>
      </w:r>
      <w:r w:rsidR="00186A21" w:rsidRPr="00C759EC">
        <w:rPr>
          <w:rFonts w:ascii="Calibri" w:hAnsi="Calibri"/>
          <w:sz w:val="22"/>
          <w:szCs w:val="22"/>
        </w:rPr>
        <w:t>će se vršiti na onim lokacijama koje su navedene u Dodatku A ovog Ugovora</w:t>
      </w:r>
      <w:r w:rsidR="00FD03F7" w:rsidRPr="00C759EC">
        <w:rPr>
          <w:rFonts w:ascii="Calibri" w:hAnsi="Calibri"/>
          <w:sz w:val="22"/>
          <w:szCs w:val="22"/>
        </w:rPr>
        <w:t xml:space="preserve">, a </w:t>
      </w:r>
      <w:r w:rsidR="00186A21" w:rsidRPr="00C759EC">
        <w:rPr>
          <w:rFonts w:ascii="Calibri" w:hAnsi="Calibri"/>
          <w:sz w:val="22"/>
          <w:szCs w:val="22"/>
        </w:rPr>
        <w:t>ukoliko lokacija nekog zadatka nije specificirana na taj način, na onim lokacijama, bilo u Republici Hrvatskoj ili drugdje, koje Naručitelj odobri.</w:t>
      </w:r>
    </w:p>
    <w:p w:rsidR="00FD03F7" w:rsidRPr="00C759EC" w:rsidRDefault="00FD03F7" w:rsidP="00C759EC">
      <w:pPr>
        <w:widowControl w:val="0"/>
        <w:tabs>
          <w:tab w:val="left" w:pos="851"/>
        </w:tabs>
        <w:spacing w:after="120"/>
        <w:ind w:left="851" w:right="-74" w:hanging="851"/>
        <w:jc w:val="both"/>
        <w:outlineLvl w:val="2"/>
        <w:rPr>
          <w:rFonts w:ascii="Calibri" w:hAnsi="Calibri"/>
          <w:b/>
          <w:sz w:val="22"/>
          <w:szCs w:val="22"/>
        </w:rPr>
      </w:pPr>
      <w:r w:rsidRPr="00C759EC">
        <w:rPr>
          <w:rFonts w:ascii="Calibri" w:hAnsi="Calibri"/>
          <w:b/>
          <w:sz w:val="22"/>
          <w:szCs w:val="22"/>
        </w:rPr>
        <w:t>1.6.</w:t>
      </w:r>
      <w:r w:rsidRPr="00C759EC">
        <w:rPr>
          <w:rFonts w:ascii="Calibri" w:hAnsi="Calibri"/>
          <w:b/>
          <w:sz w:val="22"/>
          <w:szCs w:val="22"/>
        </w:rPr>
        <w:tab/>
        <w:t>Ovlaštenje vodećeg Člana</w:t>
      </w:r>
    </w:p>
    <w:p w:rsidR="00186A21" w:rsidRPr="00C759EC" w:rsidRDefault="00186A21" w:rsidP="00C759EC">
      <w:pPr>
        <w:widowControl w:val="0"/>
        <w:tabs>
          <w:tab w:val="left" w:pos="851"/>
        </w:tabs>
        <w:spacing w:after="120"/>
        <w:ind w:left="851" w:right="-74"/>
        <w:jc w:val="both"/>
        <w:outlineLvl w:val="2"/>
        <w:rPr>
          <w:rFonts w:ascii="Calibri" w:hAnsi="Calibri"/>
          <w:sz w:val="22"/>
          <w:szCs w:val="22"/>
        </w:rPr>
      </w:pPr>
      <w:r w:rsidRPr="00C759EC">
        <w:rPr>
          <w:rFonts w:ascii="Calibri" w:hAnsi="Calibri"/>
          <w:sz w:val="22"/>
          <w:szCs w:val="22"/>
        </w:rPr>
        <w:t xml:space="preserve">U slučaju da </w:t>
      </w:r>
      <w:r w:rsidR="00936958" w:rsidRPr="00C759EC">
        <w:rPr>
          <w:rFonts w:ascii="Calibri" w:hAnsi="Calibri"/>
          <w:sz w:val="22"/>
          <w:szCs w:val="22"/>
        </w:rPr>
        <w:t xml:space="preserve">je </w:t>
      </w:r>
      <w:r w:rsidRPr="00C759EC">
        <w:rPr>
          <w:rFonts w:ascii="Calibri" w:hAnsi="Calibri"/>
          <w:sz w:val="22"/>
          <w:szCs w:val="22"/>
        </w:rPr>
        <w:t xml:space="preserve">Projektant </w:t>
      </w:r>
      <w:proofErr w:type="spellStart"/>
      <w:r w:rsidRPr="00C759EC">
        <w:rPr>
          <w:rFonts w:ascii="Calibri" w:hAnsi="Calibri"/>
          <w:sz w:val="22"/>
          <w:szCs w:val="22"/>
        </w:rPr>
        <w:t>joint</w:t>
      </w:r>
      <w:proofErr w:type="spellEnd"/>
      <w:r w:rsidRPr="00C759EC">
        <w:rPr>
          <w:rFonts w:ascii="Calibri" w:hAnsi="Calibri"/>
          <w:sz w:val="22"/>
          <w:szCs w:val="22"/>
        </w:rPr>
        <w:t xml:space="preserve"> </w:t>
      </w:r>
      <w:proofErr w:type="spellStart"/>
      <w:r w:rsidRPr="00C759EC">
        <w:rPr>
          <w:rFonts w:ascii="Calibri" w:hAnsi="Calibri"/>
          <w:sz w:val="22"/>
          <w:szCs w:val="22"/>
        </w:rPr>
        <w:t>venture</w:t>
      </w:r>
      <w:proofErr w:type="spellEnd"/>
      <w:r w:rsidRPr="00C759EC">
        <w:rPr>
          <w:rFonts w:ascii="Calibri" w:hAnsi="Calibri"/>
          <w:sz w:val="22"/>
          <w:szCs w:val="22"/>
        </w:rPr>
        <w:t>/konzorcij/udruženj</w:t>
      </w:r>
      <w:r w:rsidR="00936958" w:rsidRPr="00C759EC">
        <w:rPr>
          <w:rFonts w:ascii="Calibri" w:hAnsi="Calibri"/>
          <w:sz w:val="22"/>
          <w:szCs w:val="22"/>
        </w:rPr>
        <w:t>e</w:t>
      </w:r>
      <w:r w:rsidR="00FD03F7" w:rsidRPr="00C759EC">
        <w:rPr>
          <w:rFonts w:ascii="Calibri" w:hAnsi="Calibri"/>
          <w:sz w:val="22"/>
          <w:szCs w:val="22"/>
        </w:rPr>
        <w:t xml:space="preserve"> više </w:t>
      </w:r>
      <w:r w:rsidRPr="00C759EC">
        <w:rPr>
          <w:rFonts w:ascii="Calibri" w:hAnsi="Calibri"/>
          <w:sz w:val="22"/>
          <w:szCs w:val="22"/>
        </w:rPr>
        <w:t xml:space="preserve">osoba, Članovi ovime ovlašćuju osobu navedenu u PU da djeluje u njihovo ime uživajući sva prava i obveze Projektanta po ovom Ugovoru, uključujući </w:t>
      </w:r>
      <w:r w:rsidR="00FD03F7" w:rsidRPr="00C759EC">
        <w:rPr>
          <w:rFonts w:ascii="Calibri" w:hAnsi="Calibri"/>
          <w:sz w:val="22"/>
          <w:szCs w:val="22"/>
        </w:rPr>
        <w:t xml:space="preserve">bez </w:t>
      </w:r>
      <w:r w:rsidRPr="00C759EC">
        <w:rPr>
          <w:rFonts w:ascii="Calibri" w:hAnsi="Calibri"/>
          <w:sz w:val="22"/>
          <w:szCs w:val="22"/>
        </w:rPr>
        <w:t>ograničenja ovlast za primanje uputa i isplata od Naručitelja.</w:t>
      </w:r>
    </w:p>
    <w:p w:rsidR="00FD03F7" w:rsidRPr="00C759EC" w:rsidRDefault="00C759EC" w:rsidP="00C759EC">
      <w:pPr>
        <w:widowControl w:val="0"/>
        <w:tabs>
          <w:tab w:val="left" w:pos="0"/>
          <w:tab w:val="left" w:pos="851"/>
        </w:tabs>
        <w:spacing w:after="120"/>
        <w:ind w:left="851" w:right="-74" w:hanging="851"/>
        <w:jc w:val="both"/>
        <w:outlineLvl w:val="2"/>
        <w:rPr>
          <w:rFonts w:ascii="Calibri" w:hAnsi="Calibri"/>
          <w:b/>
          <w:sz w:val="22"/>
          <w:szCs w:val="22"/>
        </w:rPr>
      </w:pPr>
      <w:r>
        <w:rPr>
          <w:rFonts w:ascii="Calibri" w:hAnsi="Calibri"/>
          <w:b/>
          <w:sz w:val="22"/>
          <w:szCs w:val="22"/>
        </w:rPr>
        <w:t>1.7</w:t>
      </w:r>
      <w:r>
        <w:rPr>
          <w:rFonts w:ascii="Calibri" w:hAnsi="Calibri"/>
          <w:b/>
          <w:sz w:val="22"/>
          <w:szCs w:val="22"/>
        </w:rPr>
        <w:tab/>
        <w:t>Ovlašteni predstavnici</w:t>
      </w:r>
    </w:p>
    <w:p w:rsidR="00FD03F7" w:rsidRPr="00C759EC" w:rsidRDefault="00FD03F7" w:rsidP="00C759EC">
      <w:pPr>
        <w:widowControl w:val="0"/>
        <w:tabs>
          <w:tab w:val="left" w:pos="0"/>
          <w:tab w:val="left" w:pos="851"/>
        </w:tabs>
        <w:spacing w:after="120"/>
        <w:ind w:left="851" w:right="-74"/>
        <w:jc w:val="both"/>
        <w:outlineLvl w:val="2"/>
        <w:rPr>
          <w:rFonts w:ascii="Calibri" w:hAnsi="Calibri"/>
          <w:sz w:val="22"/>
          <w:szCs w:val="22"/>
        </w:rPr>
      </w:pPr>
      <w:r w:rsidRPr="00C759EC">
        <w:rPr>
          <w:rFonts w:ascii="Calibri" w:hAnsi="Calibri"/>
          <w:sz w:val="22"/>
          <w:szCs w:val="22"/>
        </w:rPr>
        <w:t>Svaku radnju koju Naručitelj ili Projektant trebaju ili smiju poduzeti, i svaki dokument kojeg Naručitelj ili Projektant trebaju ili smiju izdati po ovom Ugovoru, mogu poduzeti ili napraviti osobe navedene u PU.</w:t>
      </w:r>
    </w:p>
    <w:p w:rsidR="00A24332" w:rsidRPr="00C759EC" w:rsidRDefault="00A24332" w:rsidP="00C759EC">
      <w:pPr>
        <w:widowControl w:val="0"/>
        <w:tabs>
          <w:tab w:val="left" w:pos="0"/>
          <w:tab w:val="left" w:pos="851"/>
        </w:tabs>
        <w:spacing w:after="120"/>
        <w:ind w:left="851" w:right="-74" w:hanging="851"/>
        <w:jc w:val="both"/>
        <w:outlineLvl w:val="2"/>
        <w:rPr>
          <w:rFonts w:ascii="Calibri" w:hAnsi="Calibri"/>
          <w:b/>
          <w:sz w:val="22"/>
          <w:szCs w:val="22"/>
        </w:rPr>
      </w:pPr>
      <w:r w:rsidRPr="00C759EC">
        <w:rPr>
          <w:rFonts w:ascii="Calibri" w:hAnsi="Calibri"/>
          <w:b/>
          <w:sz w:val="22"/>
          <w:szCs w:val="22"/>
        </w:rPr>
        <w:t>1.8.</w:t>
      </w:r>
      <w:r w:rsidRPr="00C759EC">
        <w:rPr>
          <w:rFonts w:ascii="Calibri" w:hAnsi="Calibri"/>
          <w:b/>
          <w:sz w:val="22"/>
          <w:szCs w:val="22"/>
        </w:rPr>
        <w:tab/>
        <w:t>Porezi i pristojbe</w:t>
      </w:r>
    </w:p>
    <w:p w:rsidR="00274912" w:rsidRPr="00C759EC" w:rsidRDefault="00A24332" w:rsidP="00C759EC">
      <w:pPr>
        <w:widowControl w:val="0"/>
        <w:tabs>
          <w:tab w:val="left" w:pos="851"/>
        </w:tabs>
        <w:spacing w:after="120"/>
        <w:ind w:left="851" w:right="-74"/>
        <w:jc w:val="both"/>
        <w:outlineLvl w:val="2"/>
        <w:rPr>
          <w:rFonts w:ascii="Calibri" w:hAnsi="Calibri"/>
          <w:sz w:val="22"/>
          <w:szCs w:val="22"/>
        </w:rPr>
      </w:pPr>
      <w:r w:rsidRPr="00C759EC">
        <w:rPr>
          <w:rFonts w:ascii="Calibri" w:hAnsi="Calibri"/>
          <w:sz w:val="22"/>
          <w:szCs w:val="22"/>
        </w:rPr>
        <w:t>Projektant plaća sve neizravne poreze, pristojbe, naknade i ostale namete propisane mjerodavnim pravom, čiji se iznos smatra uključenim u Ugovornu cijenu.</w:t>
      </w:r>
    </w:p>
    <w:p w:rsidR="00772D44" w:rsidRPr="00C759EC" w:rsidRDefault="00772D44" w:rsidP="00C759EC">
      <w:pPr>
        <w:widowControl w:val="0"/>
        <w:tabs>
          <w:tab w:val="left" w:pos="851"/>
        </w:tabs>
        <w:spacing w:after="120"/>
        <w:ind w:left="851" w:right="-74"/>
        <w:jc w:val="both"/>
        <w:outlineLvl w:val="2"/>
        <w:rPr>
          <w:rFonts w:ascii="Calibri" w:hAnsi="Calibri"/>
          <w:sz w:val="22"/>
          <w:szCs w:val="22"/>
        </w:rPr>
      </w:pPr>
    </w:p>
    <w:p w:rsidR="00A24332" w:rsidRPr="00C759EC" w:rsidRDefault="00A24332" w:rsidP="00C759EC">
      <w:pPr>
        <w:widowControl w:val="0"/>
        <w:tabs>
          <w:tab w:val="left" w:pos="851"/>
        </w:tabs>
        <w:spacing w:after="120"/>
        <w:ind w:left="851" w:right="-74" w:hanging="851"/>
        <w:jc w:val="both"/>
        <w:outlineLvl w:val="2"/>
        <w:rPr>
          <w:rFonts w:ascii="Calibri" w:hAnsi="Calibri"/>
          <w:b/>
          <w:sz w:val="22"/>
          <w:szCs w:val="22"/>
        </w:rPr>
      </w:pPr>
      <w:r w:rsidRPr="00C759EC">
        <w:rPr>
          <w:rFonts w:ascii="Calibri" w:hAnsi="Calibri"/>
          <w:b/>
          <w:sz w:val="22"/>
          <w:szCs w:val="22"/>
        </w:rPr>
        <w:t>2</w:t>
      </w:r>
      <w:r w:rsidRPr="00C759EC">
        <w:rPr>
          <w:rFonts w:ascii="Calibri" w:hAnsi="Calibri"/>
          <w:b/>
          <w:sz w:val="22"/>
          <w:szCs w:val="22"/>
        </w:rPr>
        <w:tab/>
        <w:t>POČETAK, ZAVRŠETAK, IZMJENE I RASKID UGOVORA</w:t>
      </w:r>
    </w:p>
    <w:p w:rsidR="00FA601B" w:rsidRPr="00C759EC" w:rsidRDefault="00FA601B" w:rsidP="00C759EC">
      <w:pPr>
        <w:widowControl w:val="0"/>
        <w:tabs>
          <w:tab w:val="left" w:pos="851"/>
        </w:tabs>
        <w:spacing w:after="120"/>
        <w:ind w:left="851" w:right="-74" w:hanging="851"/>
        <w:jc w:val="both"/>
        <w:outlineLvl w:val="2"/>
        <w:rPr>
          <w:rFonts w:ascii="Calibri" w:hAnsi="Calibri"/>
          <w:b/>
          <w:sz w:val="22"/>
          <w:szCs w:val="22"/>
        </w:rPr>
      </w:pPr>
      <w:r w:rsidRPr="00C759EC">
        <w:rPr>
          <w:rFonts w:ascii="Calibri" w:hAnsi="Calibri"/>
          <w:b/>
          <w:sz w:val="22"/>
          <w:szCs w:val="22"/>
        </w:rPr>
        <w:t>2.1</w:t>
      </w:r>
      <w:r w:rsidRPr="00C759EC">
        <w:rPr>
          <w:rFonts w:ascii="Calibri" w:hAnsi="Calibri"/>
          <w:b/>
          <w:sz w:val="22"/>
          <w:szCs w:val="22"/>
        </w:rPr>
        <w:tab/>
        <w:t xml:space="preserve">Stupanje </w:t>
      </w:r>
      <w:r w:rsidR="00EA6E24" w:rsidRPr="00C759EC">
        <w:rPr>
          <w:rFonts w:ascii="Calibri" w:hAnsi="Calibri"/>
          <w:b/>
          <w:sz w:val="22"/>
          <w:szCs w:val="22"/>
        </w:rPr>
        <w:t xml:space="preserve">Ugovora </w:t>
      </w:r>
      <w:r w:rsidRPr="00C759EC">
        <w:rPr>
          <w:rFonts w:ascii="Calibri" w:hAnsi="Calibri"/>
          <w:b/>
          <w:sz w:val="22"/>
          <w:szCs w:val="22"/>
        </w:rPr>
        <w:t xml:space="preserve">na snagu </w:t>
      </w:r>
    </w:p>
    <w:p w:rsidR="00FA601B" w:rsidRPr="00C759EC" w:rsidRDefault="00FA601B" w:rsidP="00C759EC">
      <w:pPr>
        <w:widowControl w:val="0"/>
        <w:tabs>
          <w:tab w:val="left" w:pos="851"/>
        </w:tabs>
        <w:spacing w:after="120"/>
        <w:ind w:left="851" w:right="-74"/>
        <w:jc w:val="both"/>
        <w:outlineLvl w:val="2"/>
        <w:rPr>
          <w:rFonts w:ascii="Calibri" w:hAnsi="Calibri"/>
          <w:sz w:val="22"/>
          <w:szCs w:val="22"/>
        </w:rPr>
      </w:pPr>
      <w:r w:rsidRPr="00C759EC">
        <w:rPr>
          <w:rFonts w:ascii="Calibri" w:hAnsi="Calibri"/>
          <w:sz w:val="22"/>
          <w:szCs w:val="22"/>
        </w:rPr>
        <w:t>Ovaj će Ugovor stupiti na snagu danom potpisa one ugovorne strane koja ga potpiše kasnije ili na neki drugi datum koji može biti naveden u PU.</w:t>
      </w:r>
    </w:p>
    <w:p w:rsidR="00FA601B" w:rsidRPr="00C759EC" w:rsidRDefault="00FA601B" w:rsidP="00C759EC">
      <w:pPr>
        <w:widowControl w:val="0"/>
        <w:tabs>
          <w:tab w:val="left" w:pos="851"/>
        </w:tabs>
        <w:spacing w:after="120"/>
        <w:ind w:left="851" w:right="-74" w:hanging="851"/>
        <w:jc w:val="both"/>
        <w:outlineLvl w:val="2"/>
        <w:rPr>
          <w:rFonts w:ascii="Calibri" w:hAnsi="Calibri"/>
          <w:sz w:val="22"/>
          <w:szCs w:val="22"/>
        </w:rPr>
      </w:pPr>
      <w:r w:rsidRPr="00C759EC">
        <w:rPr>
          <w:rFonts w:ascii="Calibri" w:hAnsi="Calibri"/>
          <w:b/>
          <w:sz w:val="22"/>
          <w:szCs w:val="22"/>
        </w:rPr>
        <w:t>2.2</w:t>
      </w:r>
      <w:r w:rsidRPr="00C759EC">
        <w:rPr>
          <w:rFonts w:ascii="Calibri" w:hAnsi="Calibri"/>
          <w:b/>
          <w:sz w:val="22"/>
          <w:szCs w:val="22"/>
        </w:rPr>
        <w:tab/>
        <w:t xml:space="preserve">Početak </w:t>
      </w:r>
      <w:r w:rsidR="00EA6E24" w:rsidRPr="00C759EC">
        <w:rPr>
          <w:rFonts w:ascii="Calibri" w:hAnsi="Calibri"/>
          <w:b/>
          <w:sz w:val="22"/>
          <w:szCs w:val="22"/>
        </w:rPr>
        <w:t xml:space="preserve">pružanja </w:t>
      </w:r>
      <w:r w:rsidR="00BC791C" w:rsidRPr="00C759EC">
        <w:rPr>
          <w:rFonts w:ascii="Calibri" w:hAnsi="Calibri"/>
          <w:b/>
          <w:sz w:val="22"/>
          <w:szCs w:val="22"/>
        </w:rPr>
        <w:t>usluge</w:t>
      </w:r>
      <w:r w:rsidR="00BC791C" w:rsidRPr="00C759EC">
        <w:rPr>
          <w:rFonts w:ascii="Calibri" w:hAnsi="Calibri"/>
          <w:sz w:val="22"/>
          <w:szCs w:val="22"/>
        </w:rPr>
        <w:t xml:space="preserve"> </w:t>
      </w:r>
    </w:p>
    <w:p w:rsidR="00FA601B" w:rsidRPr="00C759EC" w:rsidRDefault="00FA601B" w:rsidP="00C759EC">
      <w:pPr>
        <w:widowControl w:val="0"/>
        <w:tabs>
          <w:tab w:val="left" w:pos="851"/>
        </w:tabs>
        <w:spacing w:after="120"/>
        <w:ind w:left="851" w:right="-74"/>
        <w:jc w:val="both"/>
        <w:outlineLvl w:val="2"/>
        <w:rPr>
          <w:rFonts w:ascii="Calibri" w:hAnsi="Calibri"/>
          <w:b/>
          <w:sz w:val="22"/>
          <w:szCs w:val="22"/>
        </w:rPr>
      </w:pPr>
      <w:r w:rsidRPr="00C759EC">
        <w:rPr>
          <w:rFonts w:ascii="Calibri" w:hAnsi="Calibri"/>
          <w:sz w:val="22"/>
          <w:szCs w:val="22"/>
        </w:rPr>
        <w:t xml:space="preserve">Projektant će početi pružati </w:t>
      </w:r>
      <w:r w:rsidR="00E9023B" w:rsidRPr="00C759EC">
        <w:rPr>
          <w:rFonts w:ascii="Calibri" w:hAnsi="Calibri"/>
          <w:sz w:val="22"/>
          <w:szCs w:val="22"/>
        </w:rPr>
        <w:t xml:space="preserve">Uslugu </w:t>
      </w:r>
      <w:r w:rsidRPr="00C759EC">
        <w:rPr>
          <w:rFonts w:ascii="Calibri" w:hAnsi="Calibri"/>
          <w:sz w:val="22"/>
          <w:szCs w:val="22"/>
        </w:rPr>
        <w:t>najkasnije u roku navedenom u PU računajući od Datuma stupanja na snagu.</w:t>
      </w:r>
    </w:p>
    <w:p w:rsidR="00FA601B" w:rsidRPr="00C759EC" w:rsidRDefault="00FA601B" w:rsidP="00C759EC">
      <w:pPr>
        <w:widowControl w:val="0"/>
        <w:tabs>
          <w:tab w:val="left" w:pos="851"/>
        </w:tabs>
        <w:spacing w:after="120"/>
        <w:ind w:left="851" w:right="-74" w:hanging="851"/>
        <w:jc w:val="both"/>
        <w:outlineLvl w:val="2"/>
        <w:rPr>
          <w:rFonts w:ascii="Calibri" w:hAnsi="Calibri"/>
          <w:b/>
          <w:sz w:val="22"/>
          <w:szCs w:val="22"/>
        </w:rPr>
      </w:pPr>
      <w:r w:rsidRPr="00C759EC">
        <w:rPr>
          <w:rFonts w:ascii="Calibri" w:hAnsi="Calibri"/>
          <w:b/>
          <w:sz w:val="22"/>
          <w:szCs w:val="22"/>
        </w:rPr>
        <w:t>2.3</w:t>
      </w:r>
      <w:r w:rsidRPr="00C759EC">
        <w:rPr>
          <w:rFonts w:ascii="Calibri" w:hAnsi="Calibri"/>
          <w:b/>
          <w:sz w:val="22"/>
          <w:szCs w:val="22"/>
        </w:rPr>
        <w:tab/>
      </w:r>
      <w:r w:rsidR="00EA6E24" w:rsidRPr="00C759EC">
        <w:rPr>
          <w:rFonts w:ascii="Calibri" w:hAnsi="Calibri"/>
          <w:b/>
          <w:sz w:val="22"/>
          <w:szCs w:val="22"/>
        </w:rPr>
        <w:t>Rok dovršetka Usluge</w:t>
      </w:r>
    </w:p>
    <w:p w:rsidR="007B0E8B" w:rsidRPr="00C759EC" w:rsidRDefault="00EA6E24" w:rsidP="00C759EC">
      <w:pPr>
        <w:widowControl w:val="0"/>
        <w:tabs>
          <w:tab w:val="left" w:pos="851"/>
        </w:tabs>
        <w:spacing w:after="120"/>
        <w:ind w:left="851" w:right="-74"/>
        <w:jc w:val="both"/>
        <w:outlineLvl w:val="2"/>
        <w:rPr>
          <w:rFonts w:ascii="Calibri" w:hAnsi="Calibri"/>
          <w:sz w:val="22"/>
          <w:szCs w:val="22"/>
        </w:rPr>
      </w:pPr>
      <w:r w:rsidRPr="00C759EC">
        <w:rPr>
          <w:rFonts w:ascii="Calibri" w:hAnsi="Calibri"/>
          <w:sz w:val="22"/>
          <w:szCs w:val="22"/>
        </w:rPr>
        <w:t>Rok dovršetka Usluge je naveden u PU.</w:t>
      </w:r>
    </w:p>
    <w:p w:rsidR="00FA601B" w:rsidRPr="00C759EC" w:rsidRDefault="00FA601B" w:rsidP="00C759EC">
      <w:pPr>
        <w:widowControl w:val="0"/>
        <w:tabs>
          <w:tab w:val="left" w:pos="851"/>
        </w:tabs>
        <w:spacing w:after="120"/>
        <w:ind w:left="851" w:right="-74" w:hanging="851"/>
        <w:jc w:val="both"/>
        <w:outlineLvl w:val="2"/>
        <w:rPr>
          <w:rFonts w:ascii="Calibri" w:hAnsi="Calibri"/>
          <w:b/>
          <w:sz w:val="22"/>
          <w:szCs w:val="22"/>
          <w:lang w:eastAsia="it-IT"/>
        </w:rPr>
      </w:pPr>
      <w:r w:rsidRPr="00C759EC">
        <w:rPr>
          <w:rFonts w:ascii="Calibri" w:hAnsi="Calibri"/>
          <w:b/>
          <w:sz w:val="22"/>
          <w:szCs w:val="22"/>
        </w:rPr>
        <w:t>2.4</w:t>
      </w:r>
      <w:r w:rsidRPr="00C759EC">
        <w:rPr>
          <w:rFonts w:ascii="Calibri" w:hAnsi="Calibri"/>
          <w:b/>
          <w:sz w:val="22"/>
          <w:szCs w:val="22"/>
        </w:rPr>
        <w:tab/>
        <w:t>Izmjene ili dopune</w:t>
      </w:r>
      <w:r w:rsidRPr="00C759EC">
        <w:rPr>
          <w:rFonts w:ascii="Calibri" w:hAnsi="Calibri"/>
          <w:b/>
          <w:sz w:val="22"/>
          <w:szCs w:val="22"/>
          <w:lang w:eastAsia="it-IT"/>
        </w:rPr>
        <w:t xml:space="preserve"> </w:t>
      </w:r>
    </w:p>
    <w:p w:rsidR="00FA601B" w:rsidRPr="00C759EC" w:rsidRDefault="00FA601B" w:rsidP="00C759EC">
      <w:pPr>
        <w:widowControl w:val="0"/>
        <w:tabs>
          <w:tab w:val="left" w:pos="851"/>
        </w:tabs>
        <w:spacing w:after="120"/>
        <w:ind w:left="851" w:right="-74"/>
        <w:jc w:val="both"/>
        <w:outlineLvl w:val="2"/>
        <w:rPr>
          <w:rFonts w:ascii="Calibri" w:hAnsi="Calibri"/>
          <w:sz w:val="22"/>
          <w:szCs w:val="22"/>
          <w:lang w:eastAsia="it-IT"/>
        </w:rPr>
      </w:pPr>
      <w:r w:rsidRPr="00C759EC">
        <w:rPr>
          <w:rFonts w:ascii="Calibri" w:hAnsi="Calibri"/>
          <w:sz w:val="22"/>
          <w:szCs w:val="22"/>
          <w:lang w:eastAsia="it-IT"/>
        </w:rPr>
        <w:t xml:space="preserve">Sve izmjene ili dopune odredbi i uvjeta ovog Ugovora mogu se načiniti samo u pisanom obliku. Svaka Ugovorna strana će razmotriti sve prijedloge za izmjene ili </w:t>
      </w:r>
      <w:r w:rsidR="00686E19" w:rsidRPr="00C759EC">
        <w:rPr>
          <w:rFonts w:ascii="Calibri" w:hAnsi="Calibri"/>
          <w:sz w:val="22"/>
          <w:szCs w:val="22"/>
          <w:lang w:eastAsia="it-IT"/>
        </w:rPr>
        <w:t xml:space="preserve">dopune </w:t>
      </w:r>
      <w:r w:rsidRPr="00C759EC">
        <w:rPr>
          <w:rFonts w:ascii="Calibri" w:hAnsi="Calibri"/>
          <w:sz w:val="22"/>
          <w:szCs w:val="22"/>
          <w:lang w:eastAsia="it-IT"/>
        </w:rPr>
        <w:t>koje uputi druga Ugovorna strana.</w:t>
      </w:r>
    </w:p>
    <w:p w:rsidR="00FA601B" w:rsidRPr="00C759EC" w:rsidRDefault="00FA601B" w:rsidP="00C759EC">
      <w:pPr>
        <w:widowControl w:val="0"/>
        <w:tabs>
          <w:tab w:val="left" w:pos="851"/>
        </w:tabs>
        <w:spacing w:after="120"/>
        <w:ind w:left="851" w:right="-74" w:hanging="851"/>
        <w:jc w:val="both"/>
        <w:outlineLvl w:val="2"/>
        <w:rPr>
          <w:rFonts w:ascii="Calibri" w:hAnsi="Calibri"/>
          <w:b/>
          <w:sz w:val="22"/>
          <w:szCs w:val="22"/>
          <w:lang w:eastAsia="it-IT"/>
        </w:rPr>
      </w:pPr>
      <w:r w:rsidRPr="00C759EC">
        <w:rPr>
          <w:rFonts w:ascii="Calibri" w:hAnsi="Calibri"/>
          <w:b/>
          <w:sz w:val="22"/>
          <w:szCs w:val="22"/>
          <w:lang w:eastAsia="it-IT"/>
        </w:rPr>
        <w:t>2.5</w:t>
      </w:r>
      <w:r w:rsidRPr="00C759EC">
        <w:rPr>
          <w:rFonts w:ascii="Calibri" w:hAnsi="Calibri"/>
          <w:b/>
          <w:sz w:val="22"/>
          <w:szCs w:val="22"/>
          <w:lang w:eastAsia="it-IT"/>
        </w:rPr>
        <w:tab/>
        <w:t>Viša sila</w:t>
      </w:r>
    </w:p>
    <w:p w:rsidR="00FA601B" w:rsidRPr="00C759EC" w:rsidRDefault="00FA601B" w:rsidP="00C759EC">
      <w:pPr>
        <w:widowControl w:val="0"/>
        <w:tabs>
          <w:tab w:val="left" w:pos="851"/>
        </w:tabs>
        <w:spacing w:after="120"/>
        <w:ind w:left="851" w:right="-74" w:hanging="851"/>
        <w:jc w:val="both"/>
        <w:outlineLvl w:val="2"/>
        <w:rPr>
          <w:rFonts w:ascii="Calibri" w:hAnsi="Calibri"/>
          <w:b/>
          <w:sz w:val="22"/>
          <w:szCs w:val="22"/>
        </w:rPr>
      </w:pPr>
      <w:r w:rsidRPr="00C759EC">
        <w:rPr>
          <w:rFonts w:ascii="Calibri" w:hAnsi="Calibri"/>
          <w:b/>
          <w:sz w:val="22"/>
          <w:szCs w:val="22"/>
          <w:lang w:eastAsia="it-IT"/>
        </w:rPr>
        <w:t>2.5.1</w:t>
      </w:r>
      <w:r w:rsidRPr="00C759EC">
        <w:rPr>
          <w:rFonts w:ascii="Calibri" w:hAnsi="Calibri"/>
          <w:b/>
          <w:sz w:val="22"/>
          <w:szCs w:val="22"/>
          <w:lang w:eastAsia="it-IT"/>
        </w:rPr>
        <w:tab/>
        <w:t>Definicija</w:t>
      </w:r>
    </w:p>
    <w:p w:rsidR="00FA601B" w:rsidRPr="00C759EC" w:rsidRDefault="00FA601B" w:rsidP="00C759EC">
      <w:pPr>
        <w:widowControl w:val="0"/>
        <w:numPr>
          <w:ilvl w:val="12"/>
          <w:numId w:val="0"/>
        </w:numPr>
        <w:tabs>
          <w:tab w:val="left" w:pos="0"/>
        </w:tabs>
        <w:spacing w:after="120"/>
        <w:ind w:left="851" w:right="-74"/>
        <w:jc w:val="both"/>
        <w:outlineLvl w:val="2"/>
        <w:rPr>
          <w:rFonts w:ascii="Calibri" w:hAnsi="Calibri"/>
          <w:sz w:val="22"/>
          <w:szCs w:val="22"/>
        </w:rPr>
      </w:pPr>
      <w:r w:rsidRPr="00C759EC">
        <w:rPr>
          <w:rFonts w:ascii="Calibri" w:hAnsi="Calibri"/>
          <w:sz w:val="22"/>
          <w:szCs w:val="22"/>
        </w:rPr>
        <w:t xml:space="preserve">U smislu ovog Ugovora, “Viša sila” znači događaj koji je izvan razumne kontrole Ugovorne strane, a koji se nije mogao predvidjeti niti izbjeći usprkos odgovarajućoj pažnji pogođene Ugovorne strane. </w:t>
      </w:r>
    </w:p>
    <w:p w:rsidR="00FA601B" w:rsidRPr="00C759EC" w:rsidRDefault="00FA601B" w:rsidP="00C759EC">
      <w:pPr>
        <w:widowControl w:val="0"/>
        <w:tabs>
          <w:tab w:val="left" w:pos="851"/>
        </w:tabs>
        <w:spacing w:after="120"/>
        <w:ind w:left="851" w:right="-74" w:hanging="851"/>
        <w:jc w:val="both"/>
        <w:outlineLvl w:val="2"/>
        <w:rPr>
          <w:rFonts w:ascii="Calibri" w:hAnsi="Calibri"/>
          <w:b/>
          <w:sz w:val="22"/>
          <w:szCs w:val="22"/>
        </w:rPr>
      </w:pPr>
      <w:r w:rsidRPr="00C759EC">
        <w:rPr>
          <w:rFonts w:ascii="Calibri" w:hAnsi="Calibri"/>
          <w:b/>
          <w:sz w:val="22"/>
          <w:szCs w:val="22"/>
        </w:rPr>
        <w:t>2.5.2</w:t>
      </w:r>
      <w:r w:rsidRPr="00C759EC">
        <w:rPr>
          <w:rFonts w:ascii="Calibri" w:hAnsi="Calibri"/>
          <w:b/>
          <w:sz w:val="22"/>
          <w:szCs w:val="22"/>
        </w:rPr>
        <w:tab/>
        <w:t>Nepostojanje kršenja Ugovora</w:t>
      </w:r>
    </w:p>
    <w:p w:rsidR="00FA601B" w:rsidRPr="00C759EC" w:rsidRDefault="00FA601B" w:rsidP="00C759EC">
      <w:pPr>
        <w:widowControl w:val="0"/>
        <w:tabs>
          <w:tab w:val="left" w:pos="851"/>
        </w:tabs>
        <w:spacing w:after="120"/>
        <w:ind w:left="851" w:right="-74"/>
        <w:jc w:val="both"/>
        <w:outlineLvl w:val="2"/>
        <w:rPr>
          <w:rFonts w:ascii="Calibri" w:hAnsi="Calibri"/>
          <w:sz w:val="22"/>
          <w:szCs w:val="22"/>
        </w:rPr>
      </w:pPr>
      <w:r w:rsidRPr="00C759EC">
        <w:rPr>
          <w:rFonts w:ascii="Calibri" w:hAnsi="Calibri"/>
          <w:sz w:val="22"/>
          <w:szCs w:val="22"/>
        </w:rPr>
        <w:t xml:space="preserve">Ne ispuni li jedna Ugovorna strana svoje obveze po Ugovoru to se neće smatrati kršenjem Ugovora ili propustom po Ugovoru ukoliko nemogućnost ispunjenja proizlazi iz slučaja </w:t>
      </w:r>
      <w:r w:rsidR="00686E19" w:rsidRPr="00C759EC">
        <w:rPr>
          <w:rFonts w:ascii="Calibri" w:hAnsi="Calibri"/>
          <w:sz w:val="22"/>
          <w:szCs w:val="22"/>
        </w:rPr>
        <w:t>"</w:t>
      </w:r>
      <w:r w:rsidRPr="00C759EC">
        <w:rPr>
          <w:rFonts w:ascii="Calibri" w:hAnsi="Calibri"/>
          <w:sz w:val="22"/>
          <w:szCs w:val="22"/>
        </w:rPr>
        <w:t>Više sile</w:t>
      </w:r>
      <w:r w:rsidR="00686E19" w:rsidRPr="00C759EC">
        <w:rPr>
          <w:rFonts w:ascii="Calibri" w:hAnsi="Calibri"/>
          <w:sz w:val="22"/>
          <w:szCs w:val="22"/>
        </w:rPr>
        <w:t>"</w:t>
      </w:r>
      <w:r w:rsidRPr="00C759EC">
        <w:rPr>
          <w:rFonts w:ascii="Calibri" w:hAnsi="Calibri"/>
          <w:sz w:val="22"/>
          <w:szCs w:val="22"/>
        </w:rPr>
        <w:t xml:space="preserve">, pod uvjetom da je Ugovorna strana koja je pogođena takvim slučajem poduzela sve </w:t>
      </w:r>
      <w:r w:rsidRPr="00C759EC">
        <w:rPr>
          <w:rFonts w:ascii="Calibri" w:hAnsi="Calibri"/>
          <w:sz w:val="22"/>
          <w:szCs w:val="22"/>
        </w:rPr>
        <w:lastRenderedPageBreak/>
        <w:t>razumne mjere predostrožnosti, dužnu pažnju i razumne alternativne mjere kako bi izvršila odredbe i uvjete ovog Ugovora, i obavijestila drugu Ugovornu stranu što je prije moguće o nastupu takvog slučaja.</w:t>
      </w:r>
    </w:p>
    <w:p w:rsidR="000E517D" w:rsidRPr="00C759EC" w:rsidRDefault="000E517D" w:rsidP="00C759EC">
      <w:pPr>
        <w:widowControl w:val="0"/>
        <w:tabs>
          <w:tab w:val="left" w:pos="851"/>
        </w:tabs>
        <w:spacing w:after="120"/>
        <w:ind w:left="851" w:right="-74" w:hanging="851"/>
        <w:jc w:val="both"/>
        <w:outlineLvl w:val="2"/>
        <w:rPr>
          <w:rFonts w:ascii="Calibri" w:hAnsi="Calibri"/>
          <w:b/>
          <w:sz w:val="22"/>
          <w:szCs w:val="22"/>
        </w:rPr>
      </w:pPr>
      <w:r w:rsidRPr="00C759EC">
        <w:rPr>
          <w:rFonts w:ascii="Calibri" w:hAnsi="Calibri"/>
          <w:b/>
          <w:sz w:val="22"/>
          <w:szCs w:val="22"/>
        </w:rPr>
        <w:t>2.5.3</w:t>
      </w:r>
      <w:r w:rsidRPr="00C759EC">
        <w:rPr>
          <w:rFonts w:ascii="Calibri" w:hAnsi="Calibri"/>
          <w:b/>
          <w:sz w:val="22"/>
          <w:szCs w:val="22"/>
        </w:rPr>
        <w:tab/>
      </w:r>
      <w:r w:rsidR="002E437A" w:rsidRPr="00C759EC">
        <w:rPr>
          <w:rFonts w:ascii="Calibri" w:hAnsi="Calibri"/>
          <w:b/>
          <w:sz w:val="22"/>
          <w:szCs w:val="22"/>
        </w:rPr>
        <w:t xml:space="preserve">Produljenje </w:t>
      </w:r>
      <w:r w:rsidRPr="00C759EC">
        <w:rPr>
          <w:rFonts w:ascii="Calibri" w:hAnsi="Calibri"/>
          <w:b/>
          <w:sz w:val="22"/>
          <w:szCs w:val="22"/>
        </w:rPr>
        <w:t>roka</w:t>
      </w:r>
    </w:p>
    <w:p w:rsidR="000E517D" w:rsidRPr="00C759EC" w:rsidRDefault="000E517D" w:rsidP="00C759EC">
      <w:pPr>
        <w:widowControl w:val="0"/>
        <w:tabs>
          <w:tab w:val="left" w:pos="851"/>
        </w:tabs>
        <w:spacing w:after="120"/>
        <w:ind w:left="851" w:right="-74"/>
        <w:jc w:val="both"/>
        <w:outlineLvl w:val="2"/>
        <w:rPr>
          <w:rFonts w:ascii="Calibri" w:hAnsi="Calibri"/>
          <w:b/>
          <w:sz w:val="22"/>
          <w:szCs w:val="22"/>
        </w:rPr>
      </w:pPr>
      <w:r w:rsidRPr="00C759EC">
        <w:rPr>
          <w:rFonts w:ascii="Calibri" w:hAnsi="Calibri"/>
          <w:sz w:val="22"/>
          <w:szCs w:val="22"/>
        </w:rPr>
        <w:t xml:space="preserve">Svaki rok u kojem jedna Ugovorna strana, sukladno ovom Ugovoru, treba završiti neku radnju ili zadatak, bit će produžen za vrijeme koje odgovara vremenu tijekom kojega ta Ugovorna strana nije bila u mogućnosti vršiti tu radnju ili zadatak zbog slučaja </w:t>
      </w:r>
      <w:r w:rsidR="00686E19" w:rsidRPr="00C759EC">
        <w:rPr>
          <w:rFonts w:ascii="Calibri" w:hAnsi="Calibri"/>
          <w:sz w:val="22"/>
          <w:szCs w:val="22"/>
        </w:rPr>
        <w:t>"</w:t>
      </w:r>
      <w:r w:rsidRPr="00C759EC">
        <w:rPr>
          <w:rFonts w:ascii="Calibri" w:hAnsi="Calibri"/>
          <w:sz w:val="22"/>
          <w:szCs w:val="22"/>
        </w:rPr>
        <w:t>Više sile</w:t>
      </w:r>
      <w:r w:rsidR="00686E19" w:rsidRPr="00C759EC">
        <w:rPr>
          <w:rFonts w:ascii="Calibri" w:hAnsi="Calibri"/>
          <w:sz w:val="22"/>
          <w:szCs w:val="22"/>
        </w:rPr>
        <w:t>"</w:t>
      </w:r>
      <w:r w:rsidRPr="00C759EC">
        <w:rPr>
          <w:rFonts w:ascii="Calibri" w:hAnsi="Calibri"/>
          <w:sz w:val="22"/>
          <w:szCs w:val="22"/>
        </w:rPr>
        <w:t>.</w:t>
      </w:r>
    </w:p>
    <w:p w:rsidR="000E517D" w:rsidRPr="00C759EC" w:rsidRDefault="000E517D" w:rsidP="00C759EC">
      <w:pPr>
        <w:widowControl w:val="0"/>
        <w:tabs>
          <w:tab w:val="left" w:pos="851"/>
        </w:tabs>
        <w:spacing w:after="120"/>
        <w:ind w:left="851" w:right="-74" w:hanging="851"/>
        <w:jc w:val="both"/>
        <w:outlineLvl w:val="2"/>
        <w:rPr>
          <w:rFonts w:ascii="Calibri" w:hAnsi="Calibri"/>
          <w:b/>
          <w:sz w:val="22"/>
          <w:szCs w:val="22"/>
        </w:rPr>
      </w:pPr>
      <w:r w:rsidRPr="00C759EC">
        <w:rPr>
          <w:rFonts w:ascii="Calibri" w:hAnsi="Calibri"/>
          <w:b/>
          <w:sz w:val="22"/>
          <w:szCs w:val="22"/>
        </w:rPr>
        <w:t>2.6</w:t>
      </w:r>
      <w:r w:rsidRPr="00C759EC">
        <w:rPr>
          <w:rFonts w:ascii="Calibri" w:hAnsi="Calibri"/>
          <w:b/>
          <w:sz w:val="22"/>
          <w:szCs w:val="22"/>
        </w:rPr>
        <w:tab/>
        <w:t>Raskid Ugovora</w:t>
      </w:r>
    </w:p>
    <w:p w:rsidR="000E517D" w:rsidRPr="00C759EC" w:rsidRDefault="000E517D" w:rsidP="00C759EC">
      <w:pPr>
        <w:pStyle w:val="BankNormal"/>
        <w:widowControl w:val="0"/>
        <w:spacing w:after="120"/>
        <w:ind w:left="851" w:hanging="851"/>
        <w:outlineLvl w:val="2"/>
        <w:rPr>
          <w:rFonts w:ascii="Calibri" w:hAnsi="Calibri"/>
          <w:b/>
          <w:sz w:val="22"/>
          <w:szCs w:val="22"/>
        </w:rPr>
      </w:pPr>
      <w:r w:rsidRPr="00C759EC">
        <w:rPr>
          <w:rFonts w:ascii="Calibri" w:hAnsi="Calibri"/>
          <w:b/>
          <w:sz w:val="22"/>
          <w:szCs w:val="22"/>
        </w:rPr>
        <w:t>2.6.1</w:t>
      </w:r>
      <w:r w:rsidRPr="00C759EC">
        <w:rPr>
          <w:rFonts w:ascii="Calibri" w:hAnsi="Calibri"/>
          <w:b/>
          <w:sz w:val="22"/>
          <w:szCs w:val="22"/>
        </w:rPr>
        <w:tab/>
        <w:t>Od strane Naručitelja</w:t>
      </w:r>
    </w:p>
    <w:p w:rsidR="00532028" w:rsidRPr="00C759EC" w:rsidRDefault="00532028" w:rsidP="00C759EC">
      <w:pPr>
        <w:widowControl w:val="0"/>
        <w:tabs>
          <w:tab w:val="left" w:pos="0"/>
        </w:tabs>
        <w:spacing w:after="120"/>
        <w:ind w:left="851"/>
        <w:jc w:val="both"/>
        <w:outlineLvl w:val="2"/>
        <w:rPr>
          <w:rFonts w:ascii="Calibri" w:hAnsi="Calibri"/>
          <w:sz w:val="22"/>
          <w:szCs w:val="22"/>
        </w:rPr>
      </w:pPr>
      <w:r w:rsidRPr="00C759EC">
        <w:rPr>
          <w:rFonts w:ascii="Calibri" w:hAnsi="Calibri"/>
          <w:sz w:val="22"/>
          <w:szCs w:val="22"/>
        </w:rPr>
        <w:t xml:space="preserve">Naručitelj može raskinuti ovaj Ugovor: </w:t>
      </w:r>
    </w:p>
    <w:p w:rsidR="00532028" w:rsidRPr="00C759EC" w:rsidRDefault="00532028" w:rsidP="00C759EC">
      <w:pPr>
        <w:widowControl w:val="0"/>
        <w:numPr>
          <w:ilvl w:val="12"/>
          <w:numId w:val="0"/>
        </w:numPr>
        <w:tabs>
          <w:tab w:val="left" w:pos="0"/>
        </w:tabs>
        <w:spacing w:after="120"/>
        <w:ind w:left="1276" w:right="-74" w:hanging="425"/>
        <w:jc w:val="both"/>
        <w:outlineLvl w:val="2"/>
        <w:rPr>
          <w:rFonts w:ascii="Calibri" w:hAnsi="Calibri"/>
          <w:sz w:val="22"/>
          <w:szCs w:val="22"/>
        </w:rPr>
      </w:pPr>
      <w:r w:rsidRPr="00C759EC">
        <w:rPr>
          <w:rFonts w:ascii="Calibri" w:hAnsi="Calibri"/>
          <w:sz w:val="22"/>
          <w:szCs w:val="22"/>
        </w:rPr>
        <w:t>(a)</w:t>
      </w:r>
      <w:r w:rsidRPr="00C759EC">
        <w:rPr>
          <w:rFonts w:ascii="Calibri" w:hAnsi="Calibri"/>
          <w:sz w:val="22"/>
          <w:szCs w:val="22"/>
        </w:rPr>
        <w:tab/>
        <w:t>ako Projektant ne ispravi propust u izvršenju svojih obveza po Ugovoru, u roku od trideset (30) dana od primitka obavijesti o propustu ili u nekom drugom roku kojega Naručitelj može naknadno odobriti pisanim putem</w:t>
      </w:r>
    </w:p>
    <w:p w:rsidR="00532028" w:rsidRPr="00C759EC" w:rsidRDefault="00532028" w:rsidP="00C759EC">
      <w:pPr>
        <w:widowControl w:val="0"/>
        <w:numPr>
          <w:ilvl w:val="12"/>
          <w:numId w:val="0"/>
        </w:numPr>
        <w:tabs>
          <w:tab w:val="left" w:pos="0"/>
        </w:tabs>
        <w:spacing w:after="120"/>
        <w:ind w:left="1276" w:right="-74" w:hanging="425"/>
        <w:jc w:val="both"/>
        <w:outlineLvl w:val="2"/>
        <w:rPr>
          <w:rFonts w:ascii="Calibri" w:hAnsi="Calibri"/>
          <w:sz w:val="22"/>
          <w:szCs w:val="22"/>
          <w:lang w:val="pt-BR"/>
        </w:rPr>
      </w:pPr>
      <w:r w:rsidRPr="00C759EC">
        <w:rPr>
          <w:rFonts w:ascii="Calibri" w:hAnsi="Calibri"/>
          <w:sz w:val="22"/>
          <w:szCs w:val="22"/>
          <w:lang w:val="pt-BR"/>
        </w:rPr>
        <w:t>(b</w:t>
      </w:r>
      <w:proofErr w:type="gramStart"/>
      <w:r w:rsidRPr="00C759EC">
        <w:rPr>
          <w:rFonts w:ascii="Calibri" w:hAnsi="Calibri"/>
          <w:sz w:val="22"/>
          <w:szCs w:val="22"/>
          <w:lang w:val="pt-BR"/>
        </w:rPr>
        <w:t>)</w:t>
      </w:r>
      <w:proofErr w:type="gramEnd"/>
      <w:r w:rsidRPr="00C759EC">
        <w:rPr>
          <w:rFonts w:ascii="Calibri" w:hAnsi="Calibri"/>
          <w:sz w:val="22"/>
          <w:szCs w:val="22"/>
          <w:lang w:val="pt-BR"/>
        </w:rPr>
        <w:tab/>
      </w:r>
      <w:proofErr w:type="spellStart"/>
      <w:r w:rsidRPr="00C759EC">
        <w:rPr>
          <w:rFonts w:ascii="Calibri" w:hAnsi="Calibri"/>
          <w:sz w:val="22"/>
          <w:szCs w:val="22"/>
          <w:lang w:val="pt-BR"/>
        </w:rPr>
        <w:t>ako</w:t>
      </w:r>
      <w:proofErr w:type="spellEnd"/>
      <w:r w:rsidRPr="00C759EC">
        <w:rPr>
          <w:rFonts w:ascii="Calibri" w:hAnsi="Calibri"/>
          <w:sz w:val="22"/>
          <w:szCs w:val="22"/>
          <w:lang w:val="pt-BR"/>
        </w:rPr>
        <w:t xml:space="preserve"> </w:t>
      </w:r>
      <w:proofErr w:type="spellStart"/>
      <w:r w:rsidRPr="00C759EC">
        <w:rPr>
          <w:rFonts w:ascii="Calibri" w:hAnsi="Calibri"/>
          <w:sz w:val="22"/>
          <w:szCs w:val="22"/>
          <w:lang w:val="pt-BR"/>
        </w:rPr>
        <w:t>Projektant</w:t>
      </w:r>
      <w:proofErr w:type="spellEnd"/>
      <w:r w:rsidRPr="00C759EC">
        <w:rPr>
          <w:rFonts w:ascii="Calibri" w:hAnsi="Calibri"/>
          <w:sz w:val="22"/>
          <w:szCs w:val="22"/>
          <w:lang w:val="pt-BR"/>
        </w:rPr>
        <w:t xml:space="preserve"> </w:t>
      </w:r>
      <w:proofErr w:type="spellStart"/>
      <w:r w:rsidRPr="00C759EC">
        <w:rPr>
          <w:rFonts w:ascii="Calibri" w:hAnsi="Calibri"/>
          <w:sz w:val="22"/>
          <w:szCs w:val="22"/>
          <w:lang w:val="pt-BR"/>
        </w:rPr>
        <w:t>postane</w:t>
      </w:r>
      <w:proofErr w:type="spellEnd"/>
      <w:r w:rsidRPr="00C759EC">
        <w:rPr>
          <w:rFonts w:ascii="Calibri" w:hAnsi="Calibri"/>
          <w:sz w:val="22"/>
          <w:szCs w:val="22"/>
          <w:lang w:val="pt-BR"/>
        </w:rPr>
        <w:t xml:space="preserve"> </w:t>
      </w:r>
      <w:proofErr w:type="spellStart"/>
      <w:r w:rsidRPr="00C759EC">
        <w:rPr>
          <w:rFonts w:ascii="Calibri" w:hAnsi="Calibri"/>
          <w:sz w:val="22"/>
          <w:szCs w:val="22"/>
          <w:lang w:val="pt-BR"/>
        </w:rPr>
        <w:t>insolventan</w:t>
      </w:r>
      <w:proofErr w:type="spellEnd"/>
      <w:r w:rsidRPr="00C759EC">
        <w:rPr>
          <w:rFonts w:ascii="Calibri" w:hAnsi="Calibri"/>
          <w:sz w:val="22"/>
          <w:szCs w:val="22"/>
          <w:lang w:val="pt-BR"/>
        </w:rPr>
        <w:t xml:space="preserve"> </w:t>
      </w:r>
      <w:proofErr w:type="spellStart"/>
      <w:r w:rsidRPr="00C759EC">
        <w:rPr>
          <w:rFonts w:ascii="Calibri" w:hAnsi="Calibri"/>
          <w:sz w:val="22"/>
          <w:szCs w:val="22"/>
          <w:lang w:val="pt-BR"/>
        </w:rPr>
        <w:t>ili</w:t>
      </w:r>
      <w:proofErr w:type="spellEnd"/>
      <w:r w:rsidRPr="00C759EC">
        <w:rPr>
          <w:rFonts w:ascii="Calibri" w:hAnsi="Calibri"/>
          <w:sz w:val="22"/>
          <w:szCs w:val="22"/>
          <w:lang w:val="pt-BR"/>
        </w:rPr>
        <w:t xml:space="preserve"> se </w:t>
      </w:r>
      <w:proofErr w:type="spellStart"/>
      <w:r w:rsidRPr="00C759EC">
        <w:rPr>
          <w:rFonts w:ascii="Calibri" w:hAnsi="Calibri"/>
          <w:sz w:val="22"/>
          <w:szCs w:val="22"/>
          <w:lang w:val="pt-BR"/>
        </w:rPr>
        <w:t>nad</w:t>
      </w:r>
      <w:proofErr w:type="spellEnd"/>
      <w:r w:rsidRPr="00C759EC">
        <w:rPr>
          <w:rFonts w:ascii="Calibri" w:hAnsi="Calibri"/>
          <w:sz w:val="22"/>
          <w:szCs w:val="22"/>
          <w:lang w:val="pt-BR"/>
        </w:rPr>
        <w:t xml:space="preserve"> </w:t>
      </w:r>
      <w:proofErr w:type="spellStart"/>
      <w:r w:rsidRPr="00C759EC">
        <w:rPr>
          <w:rFonts w:ascii="Calibri" w:hAnsi="Calibri"/>
          <w:sz w:val="22"/>
          <w:szCs w:val="22"/>
          <w:lang w:val="pt-BR"/>
        </w:rPr>
        <w:t>njim</w:t>
      </w:r>
      <w:proofErr w:type="spellEnd"/>
      <w:r w:rsidRPr="00C759EC">
        <w:rPr>
          <w:rFonts w:ascii="Calibri" w:hAnsi="Calibri"/>
          <w:sz w:val="22"/>
          <w:szCs w:val="22"/>
          <w:lang w:val="pt-BR"/>
        </w:rPr>
        <w:t xml:space="preserve"> </w:t>
      </w:r>
      <w:proofErr w:type="spellStart"/>
      <w:r w:rsidRPr="00C759EC">
        <w:rPr>
          <w:rFonts w:ascii="Calibri" w:hAnsi="Calibri"/>
          <w:sz w:val="22"/>
          <w:szCs w:val="22"/>
          <w:lang w:val="pt-BR"/>
        </w:rPr>
        <w:t>pokrene</w:t>
      </w:r>
      <w:proofErr w:type="spellEnd"/>
      <w:r w:rsidRPr="00C759EC">
        <w:rPr>
          <w:rFonts w:ascii="Calibri" w:hAnsi="Calibri"/>
          <w:sz w:val="22"/>
          <w:szCs w:val="22"/>
          <w:lang w:val="pt-BR"/>
        </w:rPr>
        <w:t xml:space="preserve"> </w:t>
      </w:r>
      <w:proofErr w:type="spellStart"/>
      <w:r w:rsidRPr="00C759EC">
        <w:rPr>
          <w:rFonts w:ascii="Calibri" w:hAnsi="Calibri"/>
          <w:sz w:val="22"/>
          <w:szCs w:val="22"/>
          <w:lang w:val="pt-BR"/>
        </w:rPr>
        <w:t>stečajni</w:t>
      </w:r>
      <w:proofErr w:type="spellEnd"/>
      <w:r w:rsidRPr="00C759EC">
        <w:rPr>
          <w:rFonts w:ascii="Calibri" w:hAnsi="Calibri"/>
          <w:sz w:val="22"/>
          <w:szCs w:val="22"/>
          <w:lang w:val="pt-BR"/>
        </w:rPr>
        <w:t xml:space="preserve"> </w:t>
      </w:r>
      <w:proofErr w:type="spellStart"/>
      <w:r w:rsidRPr="00C759EC">
        <w:rPr>
          <w:rFonts w:ascii="Calibri" w:hAnsi="Calibri"/>
          <w:sz w:val="22"/>
          <w:szCs w:val="22"/>
          <w:lang w:val="pt-BR"/>
        </w:rPr>
        <w:t>postupak</w:t>
      </w:r>
      <w:proofErr w:type="spellEnd"/>
    </w:p>
    <w:p w:rsidR="00532028" w:rsidRPr="00C759EC" w:rsidRDefault="00532028" w:rsidP="00C759EC">
      <w:pPr>
        <w:widowControl w:val="0"/>
        <w:numPr>
          <w:ilvl w:val="12"/>
          <w:numId w:val="0"/>
        </w:numPr>
        <w:tabs>
          <w:tab w:val="left" w:pos="0"/>
        </w:tabs>
        <w:spacing w:after="120"/>
        <w:ind w:left="1276" w:right="-74" w:hanging="425"/>
        <w:jc w:val="both"/>
        <w:outlineLvl w:val="2"/>
        <w:rPr>
          <w:rFonts w:ascii="Calibri" w:hAnsi="Calibri"/>
          <w:sz w:val="22"/>
          <w:szCs w:val="22"/>
        </w:rPr>
      </w:pPr>
      <w:r w:rsidRPr="00C759EC">
        <w:rPr>
          <w:rFonts w:ascii="Calibri" w:hAnsi="Calibri"/>
          <w:sz w:val="22"/>
          <w:szCs w:val="22"/>
          <w:lang w:val="pt-BR"/>
        </w:rPr>
        <w:t>(c</w:t>
      </w:r>
      <w:proofErr w:type="gramStart"/>
      <w:r w:rsidRPr="00C759EC">
        <w:rPr>
          <w:rFonts w:ascii="Calibri" w:hAnsi="Calibri"/>
          <w:sz w:val="22"/>
          <w:szCs w:val="22"/>
          <w:lang w:val="pt-BR"/>
        </w:rPr>
        <w:t>)</w:t>
      </w:r>
      <w:proofErr w:type="gramEnd"/>
      <w:r w:rsidRPr="00C759EC">
        <w:rPr>
          <w:rFonts w:ascii="Calibri" w:hAnsi="Calibri"/>
          <w:sz w:val="22"/>
          <w:szCs w:val="22"/>
          <w:lang w:val="pt-BR"/>
        </w:rPr>
        <w:tab/>
        <w:t>a</w:t>
      </w:r>
      <w:proofErr w:type="spellStart"/>
      <w:r w:rsidRPr="00C759EC">
        <w:rPr>
          <w:rFonts w:ascii="Calibri" w:hAnsi="Calibri"/>
          <w:sz w:val="22"/>
          <w:szCs w:val="22"/>
        </w:rPr>
        <w:t>ko</w:t>
      </w:r>
      <w:proofErr w:type="spellEnd"/>
      <w:r w:rsidRPr="00C759EC">
        <w:rPr>
          <w:rFonts w:ascii="Calibri" w:hAnsi="Calibri"/>
          <w:sz w:val="22"/>
          <w:szCs w:val="22"/>
        </w:rPr>
        <w:t xml:space="preserve"> Naručitelj prosudi da je Projektant sudjelovao u korupciji, prijetnji ili prijevari za vrijeme postupka nadmetanja ili u izvršavanju Ugovora odnosno dade ili ponudi (direktno ili indirektno) bilo kojoj osobi mito, dar, proviziju ili nešto drugo, kao poticaj ili nagradu: (i) za neko činjenje ili nečinjenje u vezi s Ugovorom ili (</w:t>
      </w:r>
      <w:proofErr w:type="spellStart"/>
      <w:r w:rsidRPr="00C759EC">
        <w:rPr>
          <w:rFonts w:ascii="Calibri" w:hAnsi="Calibri"/>
          <w:sz w:val="22"/>
          <w:szCs w:val="22"/>
        </w:rPr>
        <w:t>ii</w:t>
      </w:r>
      <w:proofErr w:type="spellEnd"/>
      <w:r w:rsidRPr="00C759EC">
        <w:rPr>
          <w:rFonts w:ascii="Calibri" w:hAnsi="Calibri"/>
          <w:sz w:val="22"/>
          <w:szCs w:val="22"/>
        </w:rPr>
        <w:t>) za davanje prednosti ili zanemarivanje neke osobe u vezi s Ugovorom</w:t>
      </w:r>
    </w:p>
    <w:p w:rsidR="00532028" w:rsidRPr="00C759EC" w:rsidRDefault="00532028" w:rsidP="00C759EC">
      <w:pPr>
        <w:widowControl w:val="0"/>
        <w:numPr>
          <w:ilvl w:val="12"/>
          <w:numId w:val="0"/>
        </w:numPr>
        <w:tabs>
          <w:tab w:val="left" w:pos="0"/>
        </w:tabs>
        <w:spacing w:after="120"/>
        <w:ind w:left="1276" w:right="-74" w:hanging="425"/>
        <w:jc w:val="both"/>
        <w:outlineLvl w:val="2"/>
        <w:rPr>
          <w:rFonts w:ascii="Calibri" w:hAnsi="Calibri"/>
          <w:sz w:val="22"/>
          <w:szCs w:val="22"/>
        </w:rPr>
      </w:pPr>
      <w:r w:rsidRPr="00C759EC">
        <w:rPr>
          <w:rFonts w:ascii="Calibri" w:hAnsi="Calibri"/>
          <w:sz w:val="22"/>
          <w:szCs w:val="22"/>
        </w:rPr>
        <w:t>(d)</w:t>
      </w:r>
      <w:r w:rsidRPr="00C759EC">
        <w:rPr>
          <w:rFonts w:ascii="Calibri" w:hAnsi="Calibri"/>
          <w:sz w:val="22"/>
          <w:szCs w:val="22"/>
        </w:rPr>
        <w:tab/>
        <w:t>ako, kao rezultat "Više sile", Projektant nije u mogućnosti izvršiti bitni dio Usluge kroz razdoblje od najmanje šezdeset (60) dana</w:t>
      </w:r>
    </w:p>
    <w:p w:rsidR="00532028" w:rsidRPr="00C759EC" w:rsidRDefault="00532028" w:rsidP="00C759EC">
      <w:pPr>
        <w:pStyle w:val="BankNormal"/>
        <w:widowControl w:val="0"/>
        <w:tabs>
          <w:tab w:val="left" w:pos="0"/>
        </w:tabs>
        <w:spacing w:after="120"/>
        <w:ind w:left="1276" w:hanging="425"/>
        <w:jc w:val="both"/>
        <w:outlineLvl w:val="2"/>
        <w:rPr>
          <w:rFonts w:ascii="Calibri" w:hAnsi="Calibri"/>
          <w:sz w:val="22"/>
          <w:szCs w:val="22"/>
        </w:rPr>
      </w:pPr>
      <w:r w:rsidRPr="00C759EC">
        <w:rPr>
          <w:rFonts w:ascii="Calibri" w:hAnsi="Calibri"/>
          <w:sz w:val="22"/>
          <w:szCs w:val="22"/>
        </w:rPr>
        <w:t>(e)</w:t>
      </w:r>
      <w:r w:rsidRPr="00C759EC">
        <w:rPr>
          <w:rFonts w:ascii="Calibri" w:hAnsi="Calibri"/>
          <w:sz w:val="22"/>
          <w:szCs w:val="22"/>
        </w:rPr>
        <w:tab/>
        <w:t>ako Naručitelj svojevoljno i iz bilo kojeg razloga odluči raskinuti ovaj Ugovor</w:t>
      </w:r>
    </w:p>
    <w:p w:rsidR="00532028" w:rsidRPr="00C759EC" w:rsidRDefault="00532028" w:rsidP="00C759EC">
      <w:pPr>
        <w:pStyle w:val="BankNormal"/>
        <w:widowControl w:val="0"/>
        <w:tabs>
          <w:tab w:val="left" w:pos="0"/>
        </w:tabs>
        <w:spacing w:after="120"/>
        <w:ind w:left="1276" w:hanging="425"/>
        <w:jc w:val="both"/>
        <w:outlineLvl w:val="2"/>
        <w:rPr>
          <w:rFonts w:ascii="Calibri" w:hAnsi="Calibri"/>
          <w:sz w:val="22"/>
          <w:szCs w:val="22"/>
        </w:rPr>
      </w:pPr>
      <w:r w:rsidRPr="00C759EC">
        <w:rPr>
          <w:rFonts w:ascii="Calibri" w:hAnsi="Calibri"/>
          <w:sz w:val="22"/>
          <w:szCs w:val="22"/>
        </w:rPr>
        <w:t>(f)</w:t>
      </w:r>
      <w:r w:rsidRPr="00C759EC">
        <w:rPr>
          <w:rFonts w:ascii="Calibri" w:hAnsi="Calibri"/>
          <w:sz w:val="22"/>
          <w:szCs w:val="22"/>
        </w:rPr>
        <w:tab/>
        <w:t>u drugim slučajevima propisanim mjerodavnim pravom.</w:t>
      </w:r>
    </w:p>
    <w:p w:rsidR="003F4171" w:rsidRPr="00C759EC" w:rsidRDefault="00532028" w:rsidP="00C759EC">
      <w:pPr>
        <w:pStyle w:val="BankNormal"/>
        <w:widowControl w:val="0"/>
        <w:tabs>
          <w:tab w:val="left" w:pos="0"/>
        </w:tabs>
        <w:spacing w:after="120"/>
        <w:ind w:left="851"/>
        <w:jc w:val="both"/>
        <w:outlineLvl w:val="2"/>
        <w:rPr>
          <w:rFonts w:ascii="Calibri" w:hAnsi="Calibri"/>
          <w:sz w:val="22"/>
          <w:szCs w:val="22"/>
        </w:rPr>
      </w:pPr>
      <w:r w:rsidRPr="00C759EC">
        <w:rPr>
          <w:rFonts w:ascii="Calibri" w:hAnsi="Calibri"/>
          <w:sz w:val="22"/>
          <w:szCs w:val="22"/>
        </w:rPr>
        <w:t>Raskid Ugovora stupa na snagu u roku od trideset (30) dana od dana kad Projektant zaprimi pisanu obavijest Naručitelja o raskidu Ugovora nakon nastupa bilo kojeg događaja opisanih u ovom članku.</w:t>
      </w:r>
      <w:r w:rsidR="00686E19" w:rsidRPr="00C759EC">
        <w:rPr>
          <w:rFonts w:ascii="Calibri" w:hAnsi="Calibri"/>
          <w:sz w:val="22"/>
          <w:szCs w:val="22"/>
        </w:rPr>
        <w:t xml:space="preserve"> </w:t>
      </w:r>
    </w:p>
    <w:p w:rsidR="00567717" w:rsidRPr="00C759EC" w:rsidRDefault="00567717" w:rsidP="00C759EC">
      <w:pPr>
        <w:pStyle w:val="BankNormal"/>
        <w:widowControl w:val="0"/>
        <w:tabs>
          <w:tab w:val="left" w:pos="0"/>
        </w:tabs>
        <w:spacing w:after="120"/>
        <w:ind w:left="851" w:hanging="851"/>
        <w:outlineLvl w:val="2"/>
        <w:rPr>
          <w:rFonts w:ascii="Calibri" w:hAnsi="Calibri"/>
          <w:b/>
          <w:sz w:val="22"/>
          <w:szCs w:val="22"/>
        </w:rPr>
      </w:pPr>
      <w:r w:rsidRPr="00C759EC">
        <w:rPr>
          <w:rFonts w:ascii="Calibri" w:hAnsi="Calibri"/>
          <w:b/>
          <w:sz w:val="22"/>
          <w:szCs w:val="22"/>
        </w:rPr>
        <w:t>2.6.2</w:t>
      </w:r>
      <w:r w:rsidRPr="00C759EC">
        <w:rPr>
          <w:rFonts w:ascii="Calibri" w:hAnsi="Calibri"/>
          <w:b/>
          <w:sz w:val="22"/>
          <w:szCs w:val="22"/>
        </w:rPr>
        <w:tab/>
        <w:t>Od strane Projektanta</w:t>
      </w:r>
    </w:p>
    <w:p w:rsidR="00567717" w:rsidRPr="00C759EC" w:rsidRDefault="00567717" w:rsidP="00C759EC">
      <w:pPr>
        <w:widowControl w:val="0"/>
        <w:numPr>
          <w:ilvl w:val="12"/>
          <w:numId w:val="0"/>
        </w:numPr>
        <w:tabs>
          <w:tab w:val="left" w:pos="0"/>
        </w:tabs>
        <w:spacing w:after="120"/>
        <w:ind w:left="851" w:right="-74"/>
        <w:jc w:val="both"/>
        <w:outlineLvl w:val="2"/>
        <w:rPr>
          <w:rFonts w:ascii="Calibri" w:hAnsi="Calibri"/>
          <w:sz w:val="22"/>
          <w:szCs w:val="22"/>
        </w:rPr>
      </w:pPr>
      <w:r w:rsidRPr="00C759EC">
        <w:rPr>
          <w:rFonts w:ascii="Calibri" w:hAnsi="Calibri"/>
          <w:sz w:val="22"/>
          <w:szCs w:val="22"/>
        </w:rPr>
        <w:t>Projektant može raskinuti ovaj Ugovor</w:t>
      </w:r>
      <w:r w:rsidR="00620CFB" w:rsidRPr="00C759EC">
        <w:rPr>
          <w:rFonts w:ascii="Calibri" w:hAnsi="Calibri"/>
          <w:sz w:val="22"/>
          <w:szCs w:val="22"/>
        </w:rPr>
        <w:t xml:space="preserve">: </w:t>
      </w:r>
    </w:p>
    <w:p w:rsidR="00567717" w:rsidRPr="00C759EC" w:rsidRDefault="00567717" w:rsidP="00C759EC">
      <w:pPr>
        <w:widowControl w:val="0"/>
        <w:tabs>
          <w:tab w:val="left" w:pos="0"/>
          <w:tab w:val="left" w:pos="1276"/>
        </w:tabs>
        <w:spacing w:after="120"/>
        <w:ind w:left="1276" w:right="-74" w:hanging="425"/>
        <w:jc w:val="both"/>
        <w:outlineLvl w:val="2"/>
        <w:rPr>
          <w:rFonts w:ascii="Calibri" w:hAnsi="Calibri"/>
          <w:sz w:val="22"/>
          <w:szCs w:val="22"/>
        </w:rPr>
      </w:pPr>
      <w:r w:rsidRPr="00C759EC">
        <w:rPr>
          <w:rFonts w:ascii="Calibri" w:hAnsi="Calibri"/>
          <w:sz w:val="22"/>
          <w:szCs w:val="22"/>
        </w:rPr>
        <w:t>(a)</w:t>
      </w:r>
      <w:r w:rsidRPr="00C759EC">
        <w:rPr>
          <w:rFonts w:ascii="Calibri" w:hAnsi="Calibri"/>
          <w:sz w:val="22"/>
          <w:szCs w:val="22"/>
        </w:rPr>
        <w:tab/>
        <w:t>ako Naručitelj ne plati neki iznos kojeg duguje Projektantu po ovom Ugovoru, a koji ne podliježe sporu sukladno članku 9</w:t>
      </w:r>
      <w:r w:rsidR="00620CFB" w:rsidRPr="00C759EC">
        <w:rPr>
          <w:rFonts w:ascii="Calibri" w:hAnsi="Calibri"/>
          <w:sz w:val="22"/>
          <w:szCs w:val="22"/>
        </w:rPr>
        <w:t>.</w:t>
      </w:r>
      <w:r w:rsidRPr="00C759EC">
        <w:rPr>
          <w:rFonts w:ascii="Calibri" w:hAnsi="Calibri"/>
          <w:sz w:val="22"/>
          <w:szCs w:val="22"/>
        </w:rPr>
        <w:t xml:space="preserve"> OU</w:t>
      </w:r>
      <w:r w:rsidRPr="00C759EC">
        <w:rPr>
          <w:rFonts w:ascii="Calibri" w:hAnsi="Calibri"/>
          <w:i/>
          <w:sz w:val="22"/>
          <w:szCs w:val="22"/>
        </w:rPr>
        <w:t>,</w:t>
      </w:r>
      <w:r w:rsidRPr="00C759EC">
        <w:rPr>
          <w:rFonts w:ascii="Calibri" w:hAnsi="Calibri"/>
          <w:sz w:val="22"/>
          <w:szCs w:val="22"/>
        </w:rPr>
        <w:t xml:space="preserve"> u roku od </w:t>
      </w:r>
      <w:proofErr w:type="spellStart"/>
      <w:r w:rsidRPr="00C759EC">
        <w:rPr>
          <w:rFonts w:ascii="Calibri" w:hAnsi="Calibri"/>
          <w:sz w:val="22"/>
          <w:szCs w:val="22"/>
        </w:rPr>
        <w:t>četrdesetpet</w:t>
      </w:r>
      <w:proofErr w:type="spellEnd"/>
      <w:r w:rsidRPr="00C759EC">
        <w:rPr>
          <w:rFonts w:ascii="Calibri" w:hAnsi="Calibri"/>
          <w:sz w:val="22"/>
          <w:szCs w:val="22"/>
        </w:rPr>
        <w:t xml:space="preserve"> (45) dana od primitka pisane obavijesti Projektanta da navedeno plaćanje kasni</w:t>
      </w:r>
    </w:p>
    <w:p w:rsidR="00620CFB" w:rsidRPr="00C759EC" w:rsidRDefault="00567717" w:rsidP="00C759EC">
      <w:pPr>
        <w:widowControl w:val="0"/>
        <w:numPr>
          <w:ilvl w:val="12"/>
          <w:numId w:val="0"/>
        </w:numPr>
        <w:tabs>
          <w:tab w:val="left" w:pos="0"/>
        </w:tabs>
        <w:spacing w:after="120"/>
        <w:ind w:left="1276" w:right="-74" w:hanging="425"/>
        <w:jc w:val="both"/>
        <w:outlineLvl w:val="2"/>
        <w:rPr>
          <w:rFonts w:ascii="Calibri" w:hAnsi="Calibri"/>
          <w:sz w:val="22"/>
          <w:szCs w:val="22"/>
        </w:rPr>
      </w:pPr>
      <w:r w:rsidRPr="00C759EC">
        <w:rPr>
          <w:rFonts w:ascii="Calibri" w:hAnsi="Calibri"/>
          <w:sz w:val="22"/>
          <w:szCs w:val="22"/>
        </w:rPr>
        <w:t>(b)</w:t>
      </w:r>
      <w:r w:rsidRPr="00C759EC">
        <w:rPr>
          <w:rFonts w:ascii="Calibri" w:hAnsi="Calibri"/>
          <w:sz w:val="22"/>
          <w:szCs w:val="22"/>
        </w:rPr>
        <w:tab/>
        <w:t xml:space="preserve">ako, kao rezultat </w:t>
      </w:r>
      <w:r w:rsidR="00620CFB" w:rsidRPr="00C759EC">
        <w:rPr>
          <w:rFonts w:ascii="Calibri" w:hAnsi="Calibri"/>
          <w:sz w:val="22"/>
          <w:szCs w:val="22"/>
        </w:rPr>
        <w:t>"</w:t>
      </w:r>
      <w:r w:rsidRPr="00C759EC">
        <w:rPr>
          <w:rFonts w:ascii="Calibri" w:hAnsi="Calibri"/>
          <w:sz w:val="22"/>
          <w:szCs w:val="22"/>
        </w:rPr>
        <w:t>Više sile</w:t>
      </w:r>
      <w:r w:rsidR="00620CFB" w:rsidRPr="00C759EC">
        <w:rPr>
          <w:rFonts w:ascii="Calibri" w:hAnsi="Calibri"/>
          <w:sz w:val="22"/>
          <w:szCs w:val="22"/>
        </w:rPr>
        <w:t>"</w:t>
      </w:r>
      <w:r w:rsidRPr="00C759EC">
        <w:rPr>
          <w:rFonts w:ascii="Calibri" w:hAnsi="Calibri"/>
          <w:sz w:val="22"/>
          <w:szCs w:val="22"/>
        </w:rPr>
        <w:t xml:space="preserve">, Projektant nije u mogućnosti izvršiti bitni dio </w:t>
      </w:r>
      <w:r w:rsidR="00620CFB" w:rsidRPr="00C759EC">
        <w:rPr>
          <w:rFonts w:ascii="Calibri" w:hAnsi="Calibri"/>
          <w:sz w:val="22"/>
          <w:szCs w:val="22"/>
        </w:rPr>
        <w:t xml:space="preserve">Usluge </w:t>
      </w:r>
      <w:r w:rsidRPr="00C759EC">
        <w:rPr>
          <w:rFonts w:ascii="Calibri" w:hAnsi="Calibri"/>
          <w:sz w:val="22"/>
          <w:szCs w:val="22"/>
        </w:rPr>
        <w:t>kroz razdoblje ne manje od šezdeset (60) dana</w:t>
      </w:r>
    </w:p>
    <w:p w:rsidR="00567717" w:rsidRPr="00C759EC" w:rsidRDefault="00620CFB" w:rsidP="00C759EC">
      <w:pPr>
        <w:widowControl w:val="0"/>
        <w:numPr>
          <w:ilvl w:val="12"/>
          <w:numId w:val="0"/>
        </w:numPr>
        <w:tabs>
          <w:tab w:val="left" w:pos="0"/>
        </w:tabs>
        <w:spacing w:after="120"/>
        <w:ind w:left="1276" w:right="-74" w:hanging="425"/>
        <w:jc w:val="both"/>
        <w:outlineLvl w:val="2"/>
        <w:rPr>
          <w:rFonts w:ascii="Calibri" w:hAnsi="Calibri"/>
          <w:sz w:val="22"/>
          <w:szCs w:val="22"/>
        </w:rPr>
      </w:pPr>
      <w:r w:rsidRPr="00C759EC">
        <w:rPr>
          <w:rFonts w:ascii="Calibri" w:hAnsi="Calibri"/>
          <w:sz w:val="22"/>
          <w:szCs w:val="22"/>
        </w:rPr>
        <w:t>(c)</w:t>
      </w:r>
      <w:r w:rsidRPr="00C759EC">
        <w:rPr>
          <w:rFonts w:ascii="Calibri" w:hAnsi="Calibri"/>
          <w:sz w:val="22"/>
          <w:szCs w:val="22"/>
        </w:rPr>
        <w:tab/>
        <w:t>u drugim slučajevima propisanim mjerodavnim pravom</w:t>
      </w:r>
      <w:r w:rsidR="00567717" w:rsidRPr="00C759EC">
        <w:rPr>
          <w:rFonts w:ascii="Calibri" w:hAnsi="Calibri"/>
          <w:sz w:val="22"/>
          <w:szCs w:val="22"/>
        </w:rPr>
        <w:t>.</w:t>
      </w:r>
    </w:p>
    <w:p w:rsidR="00FA601B" w:rsidRPr="00C759EC" w:rsidRDefault="00620CFB" w:rsidP="00C759EC">
      <w:pPr>
        <w:pStyle w:val="BankNormal"/>
        <w:widowControl w:val="0"/>
        <w:spacing w:after="120"/>
        <w:ind w:left="851"/>
        <w:jc w:val="both"/>
        <w:outlineLvl w:val="2"/>
        <w:rPr>
          <w:rFonts w:ascii="Calibri" w:hAnsi="Calibri"/>
          <w:sz w:val="22"/>
          <w:szCs w:val="22"/>
        </w:rPr>
      </w:pPr>
      <w:r w:rsidRPr="00C759EC">
        <w:rPr>
          <w:rFonts w:ascii="Calibri" w:hAnsi="Calibri"/>
          <w:sz w:val="22"/>
          <w:szCs w:val="22"/>
        </w:rPr>
        <w:t>Raskid Ugovora stupa na snagu u roku od trideset (30) dana od dana kad Naručitelj zaprimi pisanu obavijest Projektanta o raskidu Ugovora nakon nastupa bilo kojeg događaja opisanih u ovom članku.</w:t>
      </w:r>
    </w:p>
    <w:p w:rsidR="00D57C66" w:rsidRPr="00C759EC" w:rsidRDefault="00D57C66" w:rsidP="00D57C66">
      <w:pPr>
        <w:pStyle w:val="BankNormal"/>
        <w:widowControl w:val="0"/>
        <w:tabs>
          <w:tab w:val="left" w:pos="851"/>
        </w:tabs>
        <w:spacing w:after="120"/>
        <w:outlineLvl w:val="2"/>
        <w:rPr>
          <w:rFonts w:ascii="Calibri" w:hAnsi="Calibri"/>
          <w:b/>
          <w:sz w:val="22"/>
          <w:szCs w:val="22"/>
        </w:rPr>
      </w:pPr>
      <w:r w:rsidRPr="00C759EC">
        <w:rPr>
          <w:rFonts w:ascii="Calibri" w:hAnsi="Calibri"/>
          <w:b/>
          <w:sz w:val="22"/>
          <w:szCs w:val="22"/>
        </w:rPr>
        <w:t>2.6.3</w:t>
      </w:r>
      <w:r w:rsidRPr="00C759EC">
        <w:rPr>
          <w:rFonts w:ascii="Calibri" w:hAnsi="Calibri"/>
          <w:b/>
          <w:sz w:val="22"/>
          <w:szCs w:val="22"/>
        </w:rPr>
        <w:tab/>
        <w:t>Plaćanje nakon raskida</w:t>
      </w:r>
    </w:p>
    <w:p w:rsidR="00D57C66" w:rsidRPr="00C759EC" w:rsidRDefault="00D57C66" w:rsidP="00D57C66">
      <w:pPr>
        <w:widowControl w:val="0"/>
        <w:numPr>
          <w:ilvl w:val="12"/>
          <w:numId w:val="0"/>
        </w:numPr>
        <w:tabs>
          <w:tab w:val="left" w:pos="0"/>
        </w:tabs>
        <w:spacing w:after="120"/>
        <w:ind w:left="851" w:right="-74"/>
        <w:jc w:val="both"/>
        <w:outlineLvl w:val="2"/>
        <w:rPr>
          <w:rFonts w:ascii="Calibri" w:hAnsi="Calibri"/>
          <w:sz w:val="22"/>
          <w:szCs w:val="22"/>
        </w:rPr>
      </w:pPr>
      <w:r w:rsidRPr="00C759EC">
        <w:rPr>
          <w:rFonts w:ascii="Calibri" w:hAnsi="Calibri"/>
          <w:sz w:val="22"/>
          <w:szCs w:val="22"/>
        </w:rPr>
        <w:t>Nakon raskida ovog Ugovora sukladno člancima 2.6.1 OU ili 2.6.2 OU, Naručitelj će izvršiti sljedeća plaćanja Projektantu:</w:t>
      </w:r>
    </w:p>
    <w:p w:rsidR="00D57C66" w:rsidRPr="00C759EC" w:rsidRDefault="00D57C66" w:rsidP="00D57C66">
      <w:pPr>
        <w:widowControl w:val="0"/>
        <w:numPr>
          <w:ilvl w:val="12"/>
          <w:numId w:val="0"/>
        </w:numPr>
        <w:tabs>
          <w:tab w:val="left" w:pos="0"/>
        </w:tabs>
        <w:spacing w:after="120"/>
        <w:ind w:left="1276" w:right="-74" w:hanging="425"/>
        <w:jc w:val="both"/>
        <w:outlineLvl w:val="2"/>
        <w:rPr>
          <w:rFonts w:ascii="Calibri" w:hAnsi="Calibri"/>
          <w:sz w:val="22"/>
          <w:szCs w:val="22"/>
        </w:rPr>
      </w:pPr>
      <w:r w:rsidRPr="00C759EC">
        <w:rPr>
          <w:rFonts w:ascii="Calibri" w:hAnsi="Calibri"/>
          <w:sz w:val="22"/>
          <w:szCs w:val="22"/>
        </w:rPr>
        <w:t>(a)</w:t>
      </w:r>
      <w:r w:rsidRPr="00C759EC">
        <w:rPr>
          <w:rFonts w:ascii="Calibri" w:hAnsi="Calibri"/>
          <w:sz w:val="22"/>
          <w:szCs w:val="22"/>
        </w:rPr>
        <w:tab/>
        <w:t>plaćanje u skladu s člankom 7. OU za Uslugu izvršenu na zadovoljavajući način do datuma raskida Ugovora;</w:t>
      </w:r>
    </w:p>
    <w:p w:rsidR="00D57C66" w:rsidRDefault="00D57C66" w:rsidP="00D57C66">
      <w:pPr>
        <w:widowControl w:val="0"/>
        <w:numPr>
          <w:ilvl w:val="12"/>
          <w:numId w:val="0"/>
        </w:numPr>
        <w:tabs>
          <w:tab w:val="left" w:pos="0"/>
        </w:tabs>
        <w:spacing w:after="120"/>
        <w:ind w:left="1276" w:right="-74" w:hanging="425"/>
        <w:jc w:val="both"/>
        <w:outlineLvl w:val="2"/>
        <w:rPr>
          <w:rFonts w:ascii="Calibri" w:hAnsi="Calibri"/>
          <w:sz w:val="22"/>
          <w:szCs w:val="22"/>
        </w:rPr>
      </w:pPr>
      <w:r w:rsidRPr="00C759EC">
        <w:rPr>
          <w:rFonts w:ascii="Calibri" w:hAnsi="Calibri"/>
          <w:sz w:val="22"/>
          <w:szCs w:val="22"/>
        </w:rPr>
        <w:lastRenderedPageBreak/>
        <w:t>(b)</w:t>
      </w:r>
      <w:r w:rsidRPr="00C759EC">
        <w:rPr>
          <w:rFonts w:ascii="Calibri" w:hAnsi="Calibri"/>
          <w:sz w:val="22"/>
          <w:szCs w:val="22"/>
        </w:rPr>
        <w:tab/>
        <w:t xml:space="preserve">osim u slučaju raskida sukladno </w:t>
      </w:r>
      <w:r>
        <w:rPr>
          <w:rFonts w:ascii="Calibri" w:hAnsi="Calibri"/>
          <w:sz w:val="22"/>
          <w:szCs w:val="22"/>
        </w:rPr>
        <w:t>stavku</w:t>
      </w:r>
      <w:r w:rsidRPr="00C759EC">
        <w:rPr>
          <w:rFonts w:ascii="Calibri" w:hAnsi="Calibri"/>
          <w:sz w:val="22"/>
          <w:szCs w:val="22"/>
        </w:rPr>
        <w:t xml:space="preserve"> (a)</w:t>
      </w:r>
      <w:r>
        <w:rPr>
          <w:rFonts w:ascii="Calibri" w:hAnsi="Calibri"/>
          <w:sz w:val="22"/>
          <w:szCs w:val="22"/>
        </w:rPr>
        <w:t xml:space="preserve"> </w:t>
      </w:r>
      <w:r w:rsidRPr="00C759EC">
        <w:rPr>
          <w:rFonts w:ascii="Calibri" w:hAnsi="Calibri"/>
          <w:sz w:val="22"/>
          <w:szCs w:val="22"/>
        </w:rPr>
        <w:t>članka 2.6.1 OU, povrat svakog opravdanog troška izazvanog pravovremen</w:t>
      </w:r>
      <w:r>
        <w:rPr>
          <w:rFonts w:ascii="Calibri" w:hAnsi="Calibri"/>
          <w:sz w:val="22"/>
          <w:szCs w:val="22"/>
        </w:rPr>
        <w:t>im i osnovanim raskidom Ugovora;</w:t>
      </w:r>
    </w:p>
    <w:p w:rsidR="00D57C66" w:rsidRDefault="00D57C66" w:rsidP="00D57C66">
      <w:pPr>
        <w:widowControl w:val="0"/>
        <w:numPr>
          <w:ilvl w:val="12"/>
          <w:numId w:val="0"/>
        </w:numPr>
        <w:tabs>
          <w:tab w:val="left" w:pos="0"/>
        </w:tabs>
        <w:spacing w:after="120"/>
        <w:ind w:left="1276" w:right="-74" w:hanging="425"/>
        <w:jc w:val="both"/>
        <w:outlineLvl w:val="2"/>
        <w:rPr>
          <w:rFonts w:ascii="Calibri" w:hAnsi="Calibri"/>
          <w:sz w:val="22"/>
          <w:szCs w:val="22"/>
        </w:rPr>
      </w:pPr>
      <w:r>
        <w:rPr>
          <w:rFonts w:ascii="Calibri" w:hAnsi="Calibri" w:cs="Calibri"/>
          <w:sz w:val="22"/>
          <w:szCs w:val="22"/>
        </w:rPr>
        <w:t>(c)</w:t>
      </w:r>
      <w:r>
        <w:rPr>
          <w:rFonts w:ascii="Calibri" w:hAnsi="Calibri" w:cs="Calibri"/>
          <w:sz w:val="22"/>
          <w:szCs w:val="22"/>
        </w:rPr>
        <w:tab/>
        <w:t>u</w:t>
      </w:r>
      <w:r w:rsidRPr="005B34B8">
        <w:rPr>
          <w:rFonts w:ascii="Calibri" w:hAnsi="Calibri" w:cs="Calibri"/>
          <w:sz w:val="22"/>
          <w:szCs w:val="22"/>
        </w:rPr>
        <w:t xml:space="preserve"> slučaju raskida iz članka 2.6.1. stavak (e) OU, ugovorenu cijenu, umanjenu za iznos troškova koje Projektant nije imao, a koje bi inače imao da ugovor nije raskinut, a i za iznos zarade što ju je Projektant ostvario na drugoj strani ili što ju je namjerno propustio ostvariti.</w:t>
      </w:r>
    </w:p>
    <w:p w:rsidR="007E4199" w:rsidRPr="00C759EC" w:rsidRDefault="007E4199" w:rsidP="00C759EC">
      <w:pPr>
        <w:widowControl w:val="0"/>
        <w:numPr>
          <w:ilvl w:val="12"/>
          <w:numId w:val="0"/>
        </w:numPr>
        <w:tabs>
          <w:tab w:val="left" w:pos="0"/>
        </w:tabs>
        <w:spacing w:after="120"/>
        <w:ind w:left="1276" w:right="-74" w:hanging="425"/>
        <w:jc w:val="both"/>
        <w:outlineLvl w:val="2"/>
        <w:rPr>
          <w:rFonts w:ascii="Calibri" w:hAnsi="Calibri"/>
          <w:sz w:val="22"/>
          <w:szCs w:val="22"/>
        </w:rPr>
      </w:pPr>
    </w:p>
    <w:p w:rsidR="00444E7A" w:rsidRPr="00C759EC" w:rsidRDefault="00444E7A" w:rsidP="00C759EC">
      <w:pPr>
        <w:widowControl w:val="0"/>
        <w:numPr>
          <w:ilvl w:val="12"/>
          <w:numId w:val="0"/>
        </w:numPr>
        <w:tabs>
          <w:tab w:val="left" w:pos="0"/>
        </w:tabs>
        <w:spacing w:after="120"/>
        <w:ind w:left="851" w:right="-74" w:hanging="851"/>
        <w:jc w:val="both"/>
        <w:outlineLvl w:val="2"/>
        <w:rPr>
          <w:rFonts w:ascii="Calibri" w:hAnsi="Calibri"/>
          <w:b/>
          <w:sz w:val="22"/>
          <w:szCs w:val="22"/>
        </w:rPr>
      </w:pPr>
      <w:r w:rsidRPr="00C759EC">
        <w:rPr>
          <w:rFonts w:ascii="Calibri" w:hAnsi="Calibri"/>
          <w:b/>
          <w:sz w:val="22"/>
          <w:szCs w:val="22"/>
        </w:rPr>
        <w:t>3</w:t>
      </w:r>
      <w:r w:rsidRPr="00C759EC">
        <w:rPr>
          <w:rFonts w:ascii="Calibri" w:hAnsi="Calibri"/>
          <w:b/>
          <w:sz w:val="22"/>
          <w:szCs w:val="22"/>
        </w:rPr>
        <w:tab/>
        <w:t>OBVEZE PROJEKTANTA</w:t>
      </w:r>
    </w:p>
    <w:p w:rsidR="00444E7A" w:rsidRPr="00C759EC" w:rsidRDefault="00444E7A" w:rsidP="00C759EC">
      <w:pPr>
        <w:widowControl w:val="0"/>
        <w:numPr>
          <w:ilvl w:val="12"/>
          <w:numId w:val="0"/>
        </w:numPr>
        <w:tabs>
          <w:tab w:val="left" w:pos="0"/>
        </w:tabs>
        <w:spacing w:after="120"/>
        <w:ind w:left="851" w:right="-74" w:hanging="851"/>
        <w:jc w:val="both"/>
        <w:outlineLvl w:val="2"/>
        <w:rPr>
          <w:rFonts w:ascii="Calibri" w:hAnsi="Calibri"/>
          <w:b/>
          <w:sz w:val="22"/>
          <w:szCs w:val="22"/>
        </w:rPr>
      </w:pPr>
      <w:r w:rsidRPr="00C759EC">
        <w:rPr>
          <w:rFonts w:ascii="Calibri" w:hAnsi="Calibri"/>
          <w:b/>
          <w:sz w:val="22"/>
          <w:szCs w:val="22"/>
        </w:rPr>
        <w:t>3.1</w:t>
      </w:r>
      <w:r w:rsidRPr="00C759EC">
        <w:rPr>
          <w:rFonts w:ascii="Calibri" w:hAnsi="Calibri"/>
          <w:b/>
          <w:sz w:val="22"/>
          <w:szCs w:val="22"/>
        </w:rPr>
        <w:tab/>
        <w:t>Općenito</w:t>
      </w:r>
    </w:p>
    <w:p w:rsidR="00444E7A" w:rsidRPr="00C759EC" w:rsidRDefault="00444E7A" w:rsidP="00C759EC">
      <w:pPr>
        <w:widowControl w:val="0"/>
        <w:numPr>
          <w:ilvl w:val="12"/>
          <w:numId w:val="0"/>
        </w:numPr>
        <w:tabs>
          <w:tab w:val="left" w:pos="0"/>
        </w:tabs>
        <w:spacing w:after="120"/>
        <w:ind w:left="851" w:right="-74" w:hanging="851"/>
        <w:jc w:val="both"/>
        <w:outlineLvl w:val="2"/>
        <w:rPr>
          <w:rFonts w:ascii="Calibri" w:hAnsi="Calibri"/>
          <w:b/>
          <w:sz w:val="22"/>
          <w:szCs w:val="22"/>
        </w:rPr>
      </w:pPr>
      <w:r w:rsidRPr="00C759EC">
        <w:rPr>
          <w:rFonts w:ascii="Calibri" w:hAnsi="Calibri"/>
          <w:b/>
          <w:sz w:val="22"/>
          <w:szCs w:val="22"/>
        </w:rPr>
        <w:t>3.1.1</w:t>
      </w:r>
      <w:r w:rsidRPr="00C759EC">
        <w:rPr>
          <w:rFonts w:ascii="Calibri" w:hAnsi="Calibri"/>
          <w:b/>
          <w:sz w:val="22"/>
          <w:szCs w:val="22"/>
        </w:rPr>
        <w:tab/>
        <w:t>Standard izvedbe</w:t>
      </w:r>
    </w:p>
    <w:p w:rsidR="00444E7A" w:rsidRPr="00C759EC" w:rsidRDefault="00444E7A" w:rsidP="00C759EC">
      <w:pPr>
        <w:widowControl w:val="0"/>
        <w:numPr>
          <w:ilvl w:val="12"/>
          <w:numId w:val="0"/>
        </w:numPr>
        <w:tabs>
          <w:tab w:val="left" w:pos="0"/>
        </w:tabs>
        <w:spacing w:after="120"/>
        <w:ind w:left="851" w:right="-74"/>
        <w:jc w:val="both"/>
        <w:outlineLvl w:val="2"/>
        <w:rPr>
          <w:rFonts w:ascii="Calibri" w:hAnsi="Calibri"/>
          <w:sz w:val="22"/>
          <w:szCs w:val="22"/>
        </w:rPr>
      </w:pPr>
      <w:r w:rsidRPr="00C759EC">
        <w:rPr>
          <w:rFonts w:ascii="Calibri" w:hAnsi="Calibri"/>
          <w:sz w:val="22"/>
          <w:szCs w:val="22"/>
        </w:rPr>
        <w:t xml:space="preserve">Projektant će izvršiti </w:t>
      </w:r>
      <w:r w:rsidR="00620CFB" w:rsidRPr="00C759EC">
        <w:rPr>
          <w:rFonts w:ascii="Calibri" w:hAnsi="Calibri"/>
          <w:sz w:val="22"/>
          <w:szCs w:val="22"/>
        </w:rPr>
        <w:t xml:space="preserve">Uslugu </w:t>
      </w:r>
      <w:r w:rsidRPr="00C759EC">
        <w:rPr>
          <w:rFonts w:ascii="Calibri" w:hAnsi="Calibri"/>
          <w:sz w:val="22"/>
          <w:szCs w:val="22"/>
        </w:rPr>
        <w:t xml:space="preserve">i poštovati svoje obveze po ovom Ugovoru sa svom dužnom pažnjom, učinkovito i ekonomično, u skladu s općeprihvaćenim stručnim standardima i praksom, te će upražnjavati razumnu praksu upravljanja i primjenjivati prikladnu tehnologiju i sigurnu i učinkovitu opremu, materijale i metode. Projektant će u svim pitanjima povezanima s ovim Ugovorom ili </w:t>
      </w:r>
      <w:r w:rsidR="00620CFB" w:rsidRPr="00C759EC">
        <w:rPr>
          <w:rFonts w:ascii="Calibri" w:hAnsi="Calibri"/>
          <w:sz w:val="22"/>
          <w:szCs w:val="22"/>
        </w:rPr>
        <w:t xml:space="preserve">Uslugom </w:t>
      </w:r>
      <w:r w:rsidRPr="00C759EC">
        <w:rPr>
          <w:rFonts w:ascii="Calibri" w:hAnsi="Calibri"/>
          <w:sz w:val="22"/>
          <w:szCs w:val="22"/>
        </w:rPr>
        <w:t>uvijek služiti kao pouzdan savjetnik Naručitelja, te će u svako doba podržavati i štititi zakonite interese Naručitelja.</w:t>
      </w:r>
    </w:p>
    <w:p w:rsidR="00444E7A" w:rsidRPr="00C759EC" w:rsidRDefault="00444E7A" w:rsidP="00C759EC">
      <w:pPr>
        <w:widowControl w:val="0"/>
        <w:numPr>
          <w:ilvl w:val="12"/>
          <w:numId w:val="0"/>
        </w:numPr>
        <w:tabs>
          <w:tab w:val="left" w:pos="0"/>
        </w:tabs>
        <w:spacing w:after="120"/>
        <w:ind w:left="851" w:right="-74" w:hanging="851"/>
        <w:jc w:val="both"/>
        <w:outlineLvl w:val="2"/>
        <w:rPr>
          <w:rFonts w:ascii="Calibri" w:hAnsi="Calibri"/>
          <w:b/>
          <w:sz w:val="22"/>
          <w:szCs w:val="22"/>
        </w:rPr>
      </w:pPr>
      <w:r w:rsidRPr="00C759EC">
        <w:rPr>
          <w:rFonts w:ascii="Calibri" w:hAnsi="Calibri"/>
          <w:b/>
          <w:sz w:val="22"/>
          <w:szCs w:val="22"/>
        </w:rPr>
        <w:t>3.2</w:t>
      </w:r>
      <w:r w:rsidRPr="00C759EC">
        <w:rPr>
          <w:rFonts w:ascii="Calibri" w:hAnsi="Calibri"/>
          <w:b/>
          <w:sz w:val="22"/>
          <w:szCs w:val="22"/>
        </w:rPr>
        <w:tab/>
        <w:t>Sukob interesa</w:t>
      </w:r>
    </w:p>
    <w:p w:rsidR="000E517D" w:rsidRPr="00C759EC" w:rsidRDefault="00444E7A" w:rsidP="00C759EC">
      <w:pPr>
        <w:pStyle w:val="BankNormal"/>
        <w:widowControl w:val="0"/>
        <w:spacing w:after="120"/>
        <w:ind w:left="851"/>
        <w:jc w:val="both"/>
        <w:outlineLvl w:val="2"/>
        <w:rPr>
          <w:rFonts w:ascii="Calibri" w:hAnsi="Calibri"/>
          <w:sz w:val="22"/>
          <w:szCs w:val="22"/>
        </w:rPr>
      </w:pPr>
      <w:r w:rsidRPr="00C759EC">
        <w:rPr>
          <w:rFonts w:ascii="Calibri" w:hAnsi="Calibri"/>
          <w:sz w:val="22"/>
          <w:szCs w:val="22"/>
        </w:rPr>
        <w:t>Projektant će pridavati najveću važnost interesima Naručitelja, bez uzimanja u obzir budućih poslova, te će strogo izbjegavati sukob s drugim zadacima ili vlastitim poslovnim interesima.</w:t>
      </w:r>
    </w:p>
    <w:p w:rsidR="005B42D3" w:rsidRPr="00C759EC" w:rsidRDefault="005B42D3" w:rsidP="00C759EC">
      <w:pPr>
        <w:pStyle w:val="BankNormal"/>
        <w:widowControl w:val="0"/>
        <w:spacing w:after="120"/>
        <w:ind w:left="851" w:hanging="851"/>
        <w:outlineLvl w:val="2"/>
        <w:rPr>
          <w:rFonts w:ascii="Calibri" w:hAnsi="Calibri"/>
          <w:b/>
          <w:sz w:val="22"/>
          <w:szCs w:val="22"/>
        </w:rPr>
      </w:pPr>
      <w:r w:rsidRPr="00C759EC">
        <w:rPr>
          <w:rFonts w:ascii="Calibri" w:hAnsi="Calibri"/>
          <w:b/>
          <w:sz w:val="22"/>
          <w:szCs w:val="22"/>
        </w:rPr>
        <w:t>3.2.1</w:t>
      </w:r>
      <w:r w:rsidRPr="00C759EC">
        <w:rPr>
          <w:rFonts w:ascii="Calibri" w:hAnsi="Calibri"/>
          <w:b/>
          <w:sz w:val="22"/>
          <w:szCs w:val="22"/>
        </w:rPr>
        <w:tab/>
        <w:t>P</w:t>
      </w:r>
      <w:r w:rsidR="00C17E5C" w:rsidRPr="00C759EC">
        <w:rPr>
          <w:rFonts w:ascii="Calibri" w:hAnsi="Calibri"/>
          <w:b/>
          <w:sz w:val="22"/>
          <w:szCs w:val="22"/>
        </w:rPr>
        <w:t>rojektant</w:t>
      </w:r>
      <w:r w:rsidRPr="00C759EC">
        <w:rPr>
          <w:rFonts w:ascii="Calibri" w:hAnsi="Calibri"/>
          <w:b/>
          <w:sz w:val="22"/>
          <w:szCs w:val="22"/>
        </w:rPr>
        <w:t xml:space="preserve"> se neće okoristiti provizijama, popustima </w:t>
      </w:r>
      <w:proofErr w:type="spellStart"/>
      <w:r w:rsidRPr="00C759EC">
        <w:rPr>
          <w:rFonts w:ascii="Calibri" w:hAnsi="Calibri"/>
          <w:b/>
          <w:sz w:val="22"/>
          <w:szCs w:val="22"/>
        </w:rPr>
        <w:t>itd</w:t>
      </w:r>
      <w:proofErr w:type="spellEnd"/>
      <w:r w:rsidRPr="00C759EC">
        <w:rPr>
          <w:rFonts w:ascii="Calibri" w:hAnsi="Calibri"/>
          <w:b/>
          <w:sz w:val="22"/>
          <w:szCs w:val="22"/>
        </w:rPr>
        <w:t>.</w:t>
      </w:r>
    </w:p>
    <w:p w:rsidR="005B42D3" w:rsidRPr="00C759EC" w:rsidRDefault="005B42D3" w:rsidP="00C759EC">
      <w:pPr>
        <w:widowControl w:val="0"/>
        <w:numPr>
          <w:ilvl w:val="12"/>
          <w:numId w:val="0"/>
        </w:numPr>
        <w:spacing w:after="120"/>
        <w:ind w:left="851" w:right="-74" w:firstLine="6"/>
        <w:jc w:val="both"/>
        <w:outlineLvl w:val="2"/>
        <w:rPr>
          <w:rFonts w:ascii="Calibri" w:hAnsi="Calibri"/>
          <w:sz w:val="22"/>
          <w:szCs w:val="22"/>
        </w:rPr>
      </w:pPr>
      <w:r w:rsidRPr="00C759EC">
        <w:rPr>
          <w:rFonts w:ascii="Calibri" w:hAnsi="Calibri"/>
          <w:sz w:val="22"/>
          <w:szCs w:val="22"/>
        </w:rPr>
        <w:t xml:space="preserve">Plaćanje Projektantu u skladu sa člankom 7. OU predstavljat će jedino plaćanje Projektantu povezano s ovim Ugovorom ili </w:t>
      </w:r>
      <w:r w:rsidR="00620CFB" w:rsidRPr="00C759EC">
        <w:rPr>
          <w:rFonts w:ascii="Calibri" w:hAnsi="Calibri"/>
          <w:sz w:val="22"/>
          <w:szCs w:val="22"/>
        </w:rPr>
        <w:t>Uslugom</w:t>
      </w:r>
      <w:r w:rsidRPr="00C759EC">
        <w:rPr>
          <w:rFonts w:ascii="Calibri" w:hAnsi="Calibri"/>
          <w:sz w:val="22"/>
          <w:szCs w:val="22"/>
        </w:rPr>
        <w:t xml:space="preserve">, i Projektant neće prihvatiti nikakve poslovne provizije, popuste ili slična plaćanja u svoju koristi povezane s aktivnostima koje proizlaze iz ovog Ugovora ili </w:t>
      </w:r>
      <w:r w:rsidR="00931392" w:rsidRPr="00C759EC">
        <w:rPr>
          <w:rFonts w:ascii="Calibri" w:hAnsi="Calibri"/>
          <w:sz w:val="22"/>
          <w:szCs w:val="22"/>
        </w:rPr>
        <w:t xml:space="preserve">Uslugom </w:t>
      </w:r>
      <w:r w:rsidRPr="00C759EC">
        <w:rPr>
          <w:rFonts w:ascii="Calibri" w:hAnsi="Calibri"/>
          <w:sz w:val="22"/>
          <w:szCs w:val="22"/>
        </w:rPr>
        <w:t>ili pri izvršenju svojih dužnosti po ovom Ugovoru.</w:t>
      </w:r>
    </w:p>
    <w:p w:rsidR="005B42D3" w:rsidRPr="00C759EC" w:rsidRDefault="005B42D3" w:rsidP="00C759EC">
      <w:pPr>
        <w:pStyle w:val="BankNormal"/>
        <w:widowControl w:val="0"/>
        <w:spacing w:after="120"/>
        <w:ind w:left="851" w:hanging="851"/>
        <w:outlineLvl w:val="2"/>
        <w:rPr>
          <w:rFonts w:ascii="Calibri" w:hAnsi="Calibri"/>
          <w:b/>
          <w:sz w:val="22"/>
          <w:szCs w:val="22"/>
        </w:rPr>
      </w:pPr>
      <w:r w:rsidRPr="00C759EC">
        <w:rPr>
          <w:rFonts w:ascii="Calibri" w:hAnsi="Calibri"/>
          <w:b/>
          <w:sz w:val="22"/>
          <w:szCs w:val="22"/>
        </w:rPr>
        <w:t>3.2.2</w:t>
      </w:r>
      <w:r w:rsidRPr="00C759EC">
        <w:rPr>
          <w:rFonts w:ascii="Calibri" w:hAnsi="Calibri"/>
          <w:b/>
          <w:sz w:val="22"/>
          <w:szCs w:val="22"/>
        </w:rPr>
        <w:tab/>
        <w:t>Projektant neće imati drugih interesa</w:t>
      </w:r>
      <w:r w:rsidR="004305AF" w:rsidRPr="00C759EC">
        <w:rPr>
          <w:rFonts w:ascii="Calibri" w:hAnsi="Calibri"/>
          <w:b/>
          <w:sz w:val="22"/>
          <w:szCs w:val="22"/>
        </w:rPr>
        <w:t xml:space="preserve"> u Projektu</w:t>
      </w:r>
    </w:p>
    <w:p w:rsidR="005B42D3" w:rsidRPr="00C759EC" w:rsidRDefault="004305AF" w:rsidP="00C759EC">
      <w:pPr>
        <w:pStyle w:val="BankNormal"/>
        <w:widowControl w:val="0"/>
        <w:spacing w:after="120"/>
        <w:ind w:left="851"/>
        <w:jc w:val="both"/>
        <w:outlineLvl w:val="2"/>
        <w:rPr>
          <w:rFonts w:ascii="Calibri" w:hAnsi="Calibri"/>
          <w:sz w:val="22"/>
          <w:szCs w:val="22"/>
        </w:rPr>
      </w:pPr>
      <w:r w:rsidRPr="00C759EC">
        <w:rPr>
          <w:rFonts w:ascii="Calibri" w:hAnsi="Calibri"/>
          <w:sz w:val="22"/>
          <w:szCs w:val="22"/>
        </w:rPr>
        <w:t xml:space="preserve">Projektant pristaje da su, tijekom ovog Ugovora i nakon njegova raskida, Projektant i sve osobe pridružene Projektantu, diskvalificirani iz postupka nabave robe, radova ili usluga (osim Projektantskih usluga) koji proizlaze ili su izravno povezani s </w:t>
      </w:r>
      <w:r w:rsidR="00931392" w:rsidRPr="00C759EC">
        <w:rPr>
          <w:rFonts w:ascii="Calibri" w:hAnsi="Calibri"/>
          <w:sz w:val="22"/>
          <w:szCs w:val="22"/>
        </w:rPr>
        <w:t xml:space="preserve">Projektantovom Uslugom </w:t>
      </w:r>
      <w:r w:rsidRPr="00C759EC">
        <w:rPr>
          <w:rFonts w:ascii="Calibri" w:hAnsi="Calibri"/>
          <w:sz w:val="22"/>
          <w:szCs w:val="22"/>
        </w:rPr>
        <w:t>za pripremu ili provedbu projekta.</w:t>
      </w:r>
    </w:p>
    <w:p w:rsidR="004305AF" w:rsidRPr="00C759EC" w:rsidRDefault="004305AF" w:rsidP="00C759EC">
      <w:pPr>
        <w:pStyle w:val="BankNormal"/>
        <w:widowControl w:val="0"/>
        <w:spacing w:after="120"/>
        <w:ind w:left="851" w:hanging="851"/>
        <w:outlineLvl w:val="2"/>
        <w:rPr>
          <w:rFonts w:ascii="Calibri" w:hAnsi="Calibri"/>
          <w:b/>
          <w:sz w:val="22"/>
          <w:szCs w:val="22"/>
        </w:rPr>
      </w:pPr>
      <w:r w:rsidRPr="00C759EC">
        <w:rPr>
          <w:rFonts w:ascii="Calibri" w:hAnsi="Calibri"/>
          <w:b/>
          <w:sz w:val="22"/>
          <w:szCs w:val="22"/>
        </w:rPr>
        <w:t>3.2.3</w:t>
      </w:r>
      <w:r w:rsidRPr="00C759EC">
        <w:rPr>
          <w:rFonts w:ascii="Calibri" w:hAnsi="Calibri"/>
          <w:b/>
          <w:sz w:val="22"/>
          <w:szCs w:val="22"/>
        </w:rPr>
        <w:tab/>
        <w:t>Zabrana konfliktnih aktivnosti</w:t>
      </w:r>
    </w:p>
    <w:p w:rsidR="004305AF" w:rsidRPr="00C759EC" w:rsidRDefault="004305AF" w:rsidP="00C759EC">
      <w:pPr>
        <w:pStyle w:val="BankNormal"/>
        <w:widowControl w:val="0"/>
        <w:spacing w:after="120"/>
        <w:ind w:left="851"/>
        <w:jc w:val="both"/>
        <w:outlineLvl w:val="2"/>
        <w:rPr>
          <w:rFonts w:ascii="Calibri" w:hAnsi="Calibri"/>
          <w:sz w:val="22"/>
          <w:szCs w:val="22"/>
        </w:rPr>
      </w:pPr>
      <w:r w:rsidRPr="00C759EC">
        <w:rPr>
          <w:rFonts w:ascii="Calibri" w:hAnsi="Calibri"/>
          <w:sz w:val="22"/>
          <w:szCs w:val="22"/>
        </w:rPr>
        <w:t xml:space="preserve">Projektant neće sudjelovati te će zabraniti Osoblju da </w:t>
      </w:r>
      <w:r w:rsidR="00931392" w:rsidRPr="00C759EC">
        <w:rPr>
          <w:rFonts w:ascii="Calibri" w:hAnsi="Calibri"/>
          <w:sz w:val="22"/>
          <w:szCs w:val="22"/>
        </w:rPr>
        <w:t>sudjeluje</w:t>
      </w:r>
      <w:r w:rsidRPr="00C759EC">
        <w:rPr>
          <w:rFonts w:ascii="Calibri" w:hAnsi="Calibri"/>
          <w:sz w:val="22"/>
          <w:szCs w:val="22"/>
        </w:rPr>
        <w:t>, izravno ili neizravno, u svim poslovnim ili stručnim aktivnostima koje bi bile u sukobu s aktivnostima dodijeljenim im po ovom Ugovoru.</w:t>
      </w:r>
    </w:p>
    <w:p w:rsidR="004305AF" w:rsidRPr="00C759EC" w:rsidRDefault="004305AF" w:rsidP="00C759EC">
      <w:pPr>
        <w:pStyle w:val="BankNormal"/>
        <w:widowControl w:val="0"/>
        <w:spacing w:after="120"/>
        <w:ind w:left="851" w:hanging="851"/>
        <w:outlineLvl w:val="2"/>
        <w:rPr>
          <w:rFonts w:ascii="Calibri" w:hAnsi="Calibri"/>
          <w:b/>
          <w:sz w:val="22"/>
          <w:szCs w:val="22"/>
        </w:rPr>
      </w:pPr>
      <w:r w:rsidRPr="00C759EC">
        <w:rPr>
          <w:rFonts w:ascii="Calibri" w:hAnsi="Calibri"/>
          <w:b/>
          <w:sz w:val="22"/>
          <w:szCs w:val="22"/>
        </w:rPr>
        <w:t>3.3</w:t>
      </w:r>
      <w:r w:rsidRPr="00C759EC">
        <w:rPr>
          <w:rFonts w:ascii="Calibri" w:hAnsi="Calibri"/>
          <w:b/>
          <w:sz w:val="22"/>
          <w:szCs w:val="22"/>
        </w:rPr>
        <w:tab/>
        <w:t>Povjerljivost</w:t>
      </w:r>
    </w:p>
    <w:p w:rsidR="005B42D3" w:rsidRPr="00C759EC" w:rsidRDefault="004305AF" w:rsidP="00C759EC">
      <w:pPr>
        <w:pStyle w:val="BankNormal"/>
        <w:widowControl w:val="0"/>
        <w:spacing w:after="120"/>
        <w:ind w:left="851"/>
        <w:jc w:val="both"/>
        <w:outlineLvl w:val="2"/>
        <w:rPr>
          <w:rFonts w:ascii="Calibri" w:hAnsi="Calibri"/>
          <w:b/>
          <w:sz w:val="22"/>
          <w:szCs w:val="22"/>
        </w:rPr>
      </w:pPr>
      <w:r w:rsidRPr="00C759EC">
        <w:rPr>
          <w:rFonts w:ascii="Calibri" w:hAnsi="Calibri"/>
          <w:sz w:val="22"/>
          <w:szCs w:val="22"/>
        </w:rPr>
        <w:t xml:space="preserve">Osim uz prethodno pisano dopuštenje Naručitelja, Projektant i Osoblje  neće prenijeti trećoj osobi nikakve povjerljive informacije stečene tijekom izvršavanja </w:t>
      </w:r>
      <w:r w:rsidR="00931392" w:rsidRPr="00C759EC">
        <w:rPr>
          <w:rFonts w:ascii="Calibri" w:hAnsi="Calibri"/>
          <w:sz w:val="22"/>
          <w:szCs w:val="22"/>
        </w:rPr>
        <w:t>Usluge</w:t>
      </w:r>
      <w:r w:rsidRPr="00C759EC">
        <w:rPr>
          <w:rFonts w:ascii="Calibri" w:hAnsi="Calibri"/>
          <w:sz w:val="22"/>
          <w:szCs w:val="22"/>
        </w:rPr>
        <w:t xml:space="preserve">, niti će Projektant ili Osoblje objaviti rezultate formulirane tijekom ili kao rezultat </w:t>
      </w:r>
      <w:r w:rsidR="00931392" w:rsidRPr="00C759EC">
        <w:rPr>
          <w:rFonts w:ascii="Calibri" w:hAnsi="Calibri"/>
          <w:sz w:val="22"/>
          <w:szCs w:val="22"/>
        </w:rPr>
        <w:t>Usluge</w:t>
      </w:r>
      <w:r w:rsidRPr="00C759EC">
        <w:rPr>
          <w:rFonts w:ascii="Calibri" w:hAnsi="Calibri"/>
          <w:sz w:val="22"/>
          <w:szCs w:val="22"/>
        </w:rPr>
        <w:t>.</w:t>
      </w:r>
    </w:p>
    <w:p w:rsidR="00885372" w:rsidRPr="00C759EC" w:rsidRDefault="00885372" w:rsidP="00C759EC">
      <w:pPr>
        <w:pStyle w:val="BankNormal"/>
        <w:widowControl w:val="0"/>
        <w:spacing w:after="120"/>
        <w:ind w:left="851" w:hanging="851"/>
        <w:outlineLvl w:val="2"/>
        <w:rPr>
          <w:rFonts w:ascii="Calibri" w:hAnsi="Calibri"/>
          <w:b/>
          <w:sz w:val="22"/>
          <w:szCs w:val="22"/>
        </w:rPr>
      </w:pPr>
      <w:r w:rsidRPr="00C759EC">
        <w:rPr>
          <w:rFonts w:ascii="Calibri" w:hAnsi="Calibri"/>
          <w:b/>
          <w:sz w:val="22"/>
          <w:szCs w:val="22"/>
        </w:rPr>
        <w:t>3.4</w:t>
      </w:r>
      <w:r w:rsidRPr="00C759EC">
        <w:rPr>
          <w:rFonts w:ascii="Calibri" w:hAnsi="Calibri"/>
          <w:b/>
          <w:sz w:val="22"/>
          <w:szCs w:val="22"/>
        </w:rPr>
        <w:tab/>
        <w:t>Osiguranje koje treba sklopiti Projektant</w:t>
      </w:r>
    </w:p>
    <w:p w:rsidR="005B42D3" w:rsidRPr="00C759EC" w:rsidRDefault="00885372" w:rsidP="00C759EC">
      <w:pPr>
        <w:pStyle w:val="BankNormal"/>
        <w:widowControl w:val="0"/>
        <w:spacing w:after="120"/>
        <w:ind w:left="851"/>
        <w:jc w:val="both"/>
        <w:outlineLvl w:val="2"/>
        <w:rPr>
          <w:rFonts w:ascii="Calibri" w:hAnsi="Calibri"/>
          <w:sz w:val="22"/>
          <w:szCs w:val="22"/>
        </w:rPr>
      </w:pPr>
      <w:r w:rsidRPr="00C759EC">
        <w:rPr>
          <w:rFonts w:ascii="Calibri" w:hAnsi="Calibri"/>
          <w:sz w:val="22"/>
          <w:szCs w:val="22"/>
        </w:rPr>
        <w:t>Projektant će sklopiti i produživati osiguranje protiv rizika, a za pokrića koja će b</w:t>
      </w:r>
      <w:r w:rsidR="009840F7" w:rsidRPr="00C759EC">
        <w:rPr>
          <w:rFonts w:ascii="Calibri" w:hAnsi="Calibri"/>
          <w:sz w:val="22"/>
          <w:szCs w:val="22"/>
        </w:rPr>
        <w:t>iti navedena u PU</w:t>
      </w:r>
      <w:r w:rsidRPr="00C759EC">
        <w:rPr>
          <w:rFonts w:ascii="Calibri" w:hAnsi="Calibri"/>
          <w:sz w:val="22"/>
          <w:szCs w:val="22"/>
        </w:rPr>
        <w:t xml:space="preserve">; </w:t>
      </w:r>
      <w:r w:rsidR="009840F7" w:rsidRPr="00C759EC">
        <w:rPr>
          <w:rFonts w:ascii="Calibri" w:hAnsi="Calibri"/>
          <w:sz w:val="22"/>
          <w:szCs w:val="22"/>
        </w:rPr>
        <w:t xml:space="preserve">te će na traženje Naručitelja </w:t>
      </w:r>
      <w:r w:rsidRPr="00C759EC">
        <w:rPr>
          <w:rFonts w:ascii="Calibri" w:hAnsi="Calibri"/>
          <w:sz w:val="22"/>
          <w:szCs w:val="22"/>
        </w:rPr>
        <w:t>podastrijet dokaz da je takvo osiguranje sklopljeno i da se produžuje te da su dospjele premije plaćene.</w:t>
      </w:r>
    </w:p>
    <w:p w:rsidR="00885372" w:rsidRPr="00C759EC" w:rsidRDefault="00885372" w:rsidP="00C759EC">
      <w:pPr>
        <w:pStyle w:val="BankNormal"/>
        <w:widowControl w:val="0"/>
        <w:spacing w:after="120"/>
        <w:ind w:left="851" w:hanging="851"/>
        <w:jc w:val="both"/>
        <w:outlineLvl w:val="2"/>
        <w:rPr>
          <w:rFonts w:ascii="Calibri" w:hAnsi="Calibri"/>
          <w:b/>
          <w:sz w:val="22"/>
          <w:szCs w:val="22"/>
        </w:rPr>
      </w:pPr>
      <w:r w:rsidRPr="00C759EC">
        <w:rPr>
          <w:rFonts w:ascii="Calibri" w:hAnsi="Calibri"/>
          <w:b/>
          <w:sz w:val="22"/>
          <w:szCs w:val="22"/>
        </w:rPr>
        <w:t>3.5</w:t>
      </w:r>
      <w:r w:rsidRPr="00C759EC">
        <w:rPr>
          <w:rFonts w:ascii="Calibri" w:hAnsi="Calibri"/>
          <w:b/>
          <w:sz w:val="22"/>
          <w:szCs w:val="22"/>
        </w:rPr>
        <w:tab/>
        <w:t xml:space="preserve">Radnje za koje Projektantu treba prethodna </w:t>
      </w:r>
      <w:r w:rsidR="00931392" w:rsidRPr="00C759EC">
        <w:rPr>
          <w:rFonts w:ascii="Calibri" w:hAnsi="Calibri"/>
          <w:b/>
          <w:sz w:val="22"/>
          <w:szCs w:val="22"/>
        </w:rPr>
        <w:t xml:space="preserve">suglasnost </w:t>
      </w:r>
      <w:r w:rsidRPr="00C759EC">
        <w:rPr>
          <w:rFonts w:ascii="Calibri" w:hAnsi="Calibri"/>
          <w:b/>
          <w:sz w:val="22"/>
          <w:szCs w:val="22"/>
        </w:rPr>
        <w:t>Naručitelja</w:t>
      </w:r>
    </w:p>
    <w:p w:rsidR="00885372" w:rsidRPr="00C759EC" w:rsidRDefault="00885372" w:rsidP="00C759EC">
      <w:pPr>
        <w:widowControl w:val="0"/>
        <w:numPr>
          <w:ilvl w:val="12"/>
          <w:numId w:val="0"/>
        </w:numPr>
        <w:spacing w:after="120"/>
        <w:ind w:left="851"/>
        <w:jc w:val="both"/>
        <w:outlineLvl w:val="2"/>
        <w:rPr>
          <w:rFonts w:ascii="Calibri" w:hAnsi="Calibri"/>
          <w:sz w:val="22"/>
          <w:szCs w:val="22"/>
        </w:rPr>
      </w:pPr>
      <w:r w:rsidRPr="00C759EC">
        <w:rPr>
          <w:rFonts w:ascii="Calibri" w:hAnsi="Calibri"/>
          <w:sz w:val="22"/>
          <w:szCs w:val="22"/>
        </w:rPr>
        <w:lastRenderedPageBreak/>
        <w:t>Projektant mora dobiti prethodnu pisanu suglasnost Naručitelja prije poduzimanja bilo koje od sljedećih radnji:</w:t>
      </w:r>
    </w:p>
    <w:p w:rsidR="00885372" w:rsidRPr="00C759EC" w:rsidRDefault="00885372" w:rsidP="00C759EC">
      <w:pPr>
        <w:widowControl w:val="0"/>
        <w:numPr>
          <w:ilvl w:val="12"/>
          <w:numId w:val="0"/>
        </w:numPr>
        <w:tabs>
          <w:tab w:val="left" w:pos="0"/>
        </w:tabs>
        <w:spacing w:after="120"/>
        <w:ind w:left="1276" w:right="-74" w:hanging="425"/>
        <w:jc w:val="both"/>
        <w:outlineLvl w:val="2"/>
        <w:rPr>
          <w:rFonts w:ascii="Calibri" w:hAnsi="Calibri"/>
          <w:sz w:val="22"/>
          <w:szCs w:val="22"/>
        </w:rPr>
      </w:pPr>
      <w:r w:rsidRPr="00C759EC">
        <w:rPr>
          <w:rFonts w:ascii="Calibri" w:hAnsi="Calibri"/>
          <w:sz w:val="22"/>
          <w:szCs w:val="22"/>
        </w:rPr>
        <w:t>(a)</w:t>
      </w:r>
      <w:r w:rsidRPr="00C759EC">
        <w:rPr>
          <w:rFonts w:ascii="Calibri" w:hAnsi="Calibri"/>
          <w:sz w:val="22"/>
          <w:szCs w:val="22"/>
        </w:rPr>
        <w:tab/>
        <w:t xml:space="preserve">imenovanja onih članova Osoblja koji nisu navedeni poimence u Dodatku C, </w:t>
      </w:r>
    </w:p>
    <w:p w:rsidR="00885372" w:rsidRPr="00C759EC" w:rsidRDefault="00885372" w:rsidP="00C759EC">
      <w:pPr>
        <w:widowControl w:val="0"/>
        <w:numPr>
          <w:ilvl w:val="12"/>
          <w:numId w:val="0"/>
        </w:numPr>
        <w:tabs>
          <w:tab w:val="left" w:pos="0"/>
        </w:tabs>
        <w:spacing w:after="120"/>
        <w:ind w:left="1276" w:right="-74" w:hanging="425"/>
        <w:jc w:val="both"/>
        <w:outlineLvl w:val="2"/>
        <w:rPr>
          <w:rFonts w:ascii="Calibri" w:hAnsi="Calibri"/>
          <w:sz w:val="22"/>
          <w:szCs w:val="22"/>
        </w:rPr>
      </w:pPr>
      <w:r w:rsidRPr="00C759EC">
        <w:rPr>
          <w:rFonts w:ascii="Calibri" w:hAnsi="Calibri"/>
          <w:sz w:val="22"/>
          <w:szCs w:val="22"/>
        </w:rPr>
        <w:t xml:space="preserve">(b) </w:t>
      </w:r>
      <w:r w:rsidR="009840F7" w:rsidRPr="00C759EC">
        <w:rPr>
          <w:rFonts w:ascii="Calibri" w:hAnsi="Calibri"/>
          <w:sz w:val="22"/>
          <w:szCs w:val="22"/>
        </w:rPr>
        <w:tab/>
      </w:r>
      <w:r w:rsidRPr="00C759EC">
        <w:rPr>
          <w:rFonts w:ascii="Calibri" w:hAnsi="Calibri"/>
          <w:sz w:val="22"/>
          <w:szCs w:val="22"/>
        </w:rPr>
        <w:t xml:space="preserve">zamjene </w:t>
      </w:r>
      <w:r w:rsidR="003E205A" w:rsidRPr="00C759EC">
        <w:rPr>
          <w:rFonts w:ascii="Calibri" w:hAnsi="Calibri"/>
          <w:sz w:val="22"/>
          <w:szCs w:val="22"/>
        </w:rPr>
        <w:t xml:space="preserve">Podugovaratelja </w:t>
      </w:r>
      <w:r w:rsidR="009840F7" w:rsidRPr="00C759EC">
        <w:rPr>
          <w:rFonts w:ascii="Calibri" w:hAnsi="Calibri"/>
          <w:sz w:val="22"/>
          <w:szCs w:val="22"/>
        </w:rPr>
        <w:t xml:space="preserve">navedenog u PU i/ili uvođenje novog </w:t>
      </w:r>
      <w:r w:rsidR="003E205A" w:rsidRPr="00C759EC">
        <w:rPr>
          <w:rFonts w:ascii="Calibri" w:hAnsi="Calibri"/>
          <w:sz w:val="22"/>
          <w:szCs w:val="22"/>
        </w:rPr>
        <w:t xml:space="preserve">Podugovaratelja </w:t>
      </w:r>
      <w:r w:rsidRPr="00C759EC">
        <w:rPr>
          <w:rFonts w:ascii="Calibri" w:hAnsi="Calibri"/>
          <w:sz w:val="22"/>
          <w:szCs w:val="22"/>
        </w:rPr>
        <w:t>za izvršenje dijela Uslug</w:t>
      </w:r>
      <w:r w:rsidR="00931392" w:rsidRPr="00C759EC">
        <w:rPr>
          <w:rFonts w:ascii="Calibri" w:hAnsi="Calibri"/>
          <w:sz w:val="22"/>
          <w:szCs w:val="22"/>
        </w:rPr>
        <w:t>e</w:t>
      </w:r>
    </w:p>
    <w:p w:rsidR="00885372" w:rsidRPr="00C759EC" w:rsidRDefault="00885372" w:rsidP="00C759EC">
      <w:pPr>
        <w:widowControl w:val="0"/>
        <w:numPr>
          <w:ilvl w:val="12"/>
          <w:numId w:val="0"/>
        </w:numPr>
        <w:tabs>
          <w:tab w:val="left" w:pos="0"/>
        </w:tabs>
        <w:spacing w:after="120"/>
        <w:ind w:left="1276" w:right="-74" w:hanging="425"/>
        <w:jc w:val="both"/>
        <w:outlineLvl w:val="2"/>
        <w:rPr>
          <w:rFonts w:ascii="Calibri" w:hAnsi="Calibri"/>
          <w:sz w:val="22"/>
          <w:szCs w:val="22"/>
        </w:rPr>
      </w:pPr>
      <w:r w:rsidRPr="00C759EC">
        <w:rPr>
          <w:rFonts w:ascii="Calibri" w:hAnsi="Calibri"/>
          <w:sz w:val="22"/>
          <w:szCs w:val="22"/>
        </w:rPr>
        <w:t>(c)</w:t>
      </w:r>
      <w:r w:rsidRPr="00C759EC">
        <w:rPr>
          <w:rFonts w:ascii="Calibri" w:hAnsi="Calibri"/>
          <w:sz w:val="22"/>
          <w:szCs w:val="22"/>
        </w:rPr>
        <w:tab/>
        <w:t>svaku drugu radnju koja može biti navedena u PU.</w:t>
      </w:r>
    </w:p>
    <w:p w:rsidR="00885372" w:rsidRPr="00C759EC" w:rsidRDefault="00885372" w:rsidP="00C759EC">
      <w:pPr>
        <w:widowControl w:val="0"/>
        <w:numPr>
          <w:ilvl w:val="12"/>
          <w:numId w:val="0"/>
        </w:numPr>
        <w:tabs>
          <w:tab w:val="left" w:pos="0"/>
        </w:tabs>
        <w:spacing w:after="120"/>
        <w:ind w:left="851" w:right="-74" w:hanging="851"/>
        <w:jc w:val="both"/>
        <w:outlineLvl w:val="2"/>
        <w:rPr>
          <w:rFonts w:ascii="Calibri" w:hAnsi="Calibri"/>
          <w:b/>
          <w:sz w:val="22"/>
          <w:szCs w:val="22"/>
        </w:rPr>
      </w:pPr>
      <w:r w:rsidRPr="00C759EC">
        <w:rPr>
          <w:rFonts w:ascii="Calibri" w:hAnsi="Calibri"/>
          <w:b/>
          <w:sz w:val="22"/>
          <w:szCs w:val="22"/>
        </w:rPr>
        <w:t>3.6</w:t>
      </w:r>
      <w:r w:rsidRPr="00C759EC">
        <w:rPr>
          <w:rFonts w:ascii="Calibri" w:hAnsi="Calibri"/>
          <w:b/>
          <w:sz w:val="22"/>
          <w:szCs w:val="22"/>
        </w:rPr>
        <w:tab/>
        <w:t>Obveze izvještavanja</w:t>
      </w:r>
    </w:p>
    <w:p w:rsidR="00885372" w:rsidRPr="00C759EC" w:rsidRDefault="00885372" w:rsidP="00C759EC">
      <w:pPr>
        <w:widowControl w:val="0"/>
        <w:spacing w:after="120"/>
        <w:ind w:left="1276" w:right="-74" w:hanging="425"/>
        <w:jc w:val="both"/>
        <w:outlineLvl w:val="2"/>
        <w:rPr>
          <w:rFonts w:ascii="Calibri" w:hAnsi="Calibri"/>
          <w:sz w:val="22"/>
          <w:szCs w:val="22"/>
        </w:rPr>
      </w:pPr>
      <w:r w:rsidRPr="00C759EC">
        <w:rPr>
          <w:rFonts w:ascii="Calibri" w:hAnsi="Calibri"/>
          <w:sz w:val="22"/>
          <w:szCs w:val="22"/>
        </w:rPr>
        <w:t>(a)</w:t>
      </w:r>
      <w:r w:rsidRPr="00C759EC">
        <w:rPr>
          <w:rFonts w:ascii="Calibri" w:hAnsi="Calibri"/>
          <w:sz w:val="22"/>
          <w:szCs w:val="22"/>
        </w:rPr>
        <w:tab/>
        <w:t>Projektant će</w:t>
      </w:r>
      <w:r w:rsidRPr="00C759EC">
        <w:rPr>
          <w:rFonts w:ascii="Calibri" w:hAnsi="Calibri"/>
          <w:b/>
          <w:sz w:val="22"/>
          <w:szCs w:val="22"/>
        </w:rPr>
        <w:t xml:space="preserve"> </w:t>
      </w:r>
      <w:r w:rsidRPr="00C759EC">
        <w:rPr>
          <w:rFonts w:ascii="Calibri" w:hAnsi="Calibri"/>
          <w:sz w:val="22"/>
          <w:szCs w:val="22"/>
        </w:rPr>
        <w:t xml:space="preserve">dostaviti Naručitelju dokumentaciju u broju i rokovima navedenim u Dodatku A, u onom obliku kako </w:t>
      </w:r>
      <w:r w:rsidR="00931392" w:rsidRPr="00C759EC">
        <w:rPr>
          <w:rFonts w:ascii="Calibri" w:hAnsi="Calibri"/>
          <w:sz w:val="22"/>
          <w:szCs w:val="22"/>
        </w:rPr>
        <w:t xml:space="preserve">je navedeno </w:t>
      </w:r>
      <w:r w:rsidRPr="00C759EC">
        <w:rPr>
          <w:rFonts w:ascii="Calibri" w:hAnsi="Calibri"/>
          <w:sz w:val="22"/>
          <w:szCs w:val="22"/>
        </w:rPr>
        <w:t>u Dodatku B.</w:t>
      </w:r>
    </w:p>
    <w:p w:rsidR="00885372" w:rsidRPr="00C759EC" w:rsidRDefault="00885372" w:rsidP="00C759EC">
      <w:pPr>
        <w:widowControl w:val="0"/>
        <w:numPr>
          <w:ilvl w:val="12"/>
          <w:numId w:val="0"/>
        </w:numPr>
        <w:tabs>
          <w:tab w:val="left" w:pos="0"/>
        </w:tabs>
        <w:spacing w:after="120"/>
        <w:ind w:left="1276" w:right="-74" w:hanging="425"/>
        <w:jc w:val="both"/>
        <w:outlineLvl w:val="2"/>
        <w:rPr>
          <w:rFonts w:ascii="Calibri" w:hAnsi="Calibri"/>
          <w:sz w:val="22"/>
          <w:szCs w:val="22"/>
        </w:rPr>
      </w:pPr>
      <w:r w:rsidRPr="00C759EC">
        <w:rPr>
          <w:rFonts w:ascii="Calibri" w:hAnsi="Calibri"/>
          <w:sz w:val="22"/>
          <w:szCs w:val="22"/>
        </w:rPr>
        <w:t>(b)</w:t>
      </w:r>
      <w:r w:rsidRPr="00C759EC">
        <w:rPr>
          <w:rFonts w:ascii="Calibri" w:hAnsi="Calibri"/>
          <w:sz w:val="22"/>
          <w:szCs w:val="22"/>
        </w:rPr>
        <w:tab/>
        <w:t>Završna dokumentacija i izvješća bit će dostavljena i na CD-ROM-u uz tiskane primjerke navedene u Dodatku B.</w:t>
      </w:r>
    </w:p>
    <w:p w:rsidR="00923175" w:rsidRPr="00C759EC" w:rsidRDefault="00923175" w:rsidP="00C759EC">
      <w:pPr>
        <w:widowControl w:val="0"/>
        <w:numPr>
          <w:ilvl w:val="12"/>
          <w:numId w:val="0"/>
        </w:numPr>
        <w:tabs>
          <w:tab w:val="left" w:pos="0"/>
        </w:tabs>
        <w:spacing w:after="120"/>
        <w:ind w:left="851" w:right="-74" w:hanging="851"/>
        <w:jc w:val="both"/>
        <w:outlineLvl w:val="2"/>
        <w:rPr>
          <w:rFonts w:ascii="Calibri" w:hAnsi="Calibri"/>
          <w:b/>
          <w:sz w:val="22"/>
          <w:szCs w:val="22"/>
        </w:rPr>
      </w:pPr>
      <w:r w:rsidRPr="00C759EC">
        <w:rPr>
          <w:rFonts w:ascii="Calibri" w:hAnsi="Calibri"/>
          <w:b/>
          <w:sz w:val="22"/>
          <w:szCs w:val="22"/>
        </w:rPr>
        <w:t>3.7</w:t>
      </w:r>
      <w:r w:rsidRPr="00C759EC">
        <w:rPr>
          <w:rFonts w:ascii="Calibri" w:hAnsi="Calibri"/>
          <w:b/>
          <w:sz w:val="22"/>
          <w:szCs w:val="22"/>
        </w:rPr>
        <w:tab/>
        <w:t>Dokumentacija</w:t>
      </w:r>
      <w:r w:rsidR="009840F7" w:rsidRPr="00C759EC">
        <w:rPr>
          <w:rFonts w:ascii="Calibri" w:hAnsi="Calibri"/>
          <w:b/>
          <w:sz w:val="22"/>
          <w:szCs w:val="22"/>
        </w:rPr>
        <w:t xml:space="preserve"> koju P</w:t>
      </w:r>
      <w:r w:rsidRPr="00C759EC">
        <w:rPr>
          <w:rFonts w:ascii="Calibri" w:hAnsi="Calibri"/>
          <w:b/>
          <w:sz w:val="22"/>
          <w:szCs w:val="22"/>
        </w:rPr>
        <w:t>rojektant izradi bit će vlasništvo Naručitelja</w:t>
      </w:r>
    </w:p>
    <w:p w:rsidR="003B7DB7" w:rsidRPr="00C759EC" w:rsidRDefault="00D66125" w:rsidP="00C759EC">
      <w:pPr>
        <w:widowControl w:val="0"/>
        <w:tabs>
          <w:tab w:val="left" w:pos="1276"/>
        </w:tabs>
        <w:spacing w:after="120"/>
        <w:ind w:left="1276" w:right="-74" w:hanging="425"/>
        <w:jc w:val="both"/>
        <w:outlineLvl w:val="2"/>
        <w:rPr>
          <w:rFonts w:ascii="Calibri" w:hAnsi="Calibri"/>
          <w:sz w:val="22"/>
          <w:szCs w:val="22"/>
        </w:rPr>
      </w:pPr>
      <w:r w:rsidRPr="00C759EC">
        <w:rPr>
          <w:rFonts w:ascii="Calibri" w:hAnsi="Calibri"/>
          <w:sz w:val="22"/>
          <w:szCs w:val="22"/>
        </w:rPr>
        <w:t>(a)</w:t>
      </w:r>
      <w:r w:rsidRPr="00C759EC">
        <w:rPr>
          <w:rFonts w:ascii="Calibri" w:hAnsi="Calibri"/>
          <w:sz w:val="22"/>
          <w:szCs w:val="22"/>
        </w:rPr>
        <w:tab/>
        <w:t xml:space="preserve">Sve karte, nacrti, specifikacije, projekti, izvješća, ostali dokumenti i </w:t>
      </w:r>
      <w:proofErr w:type="spellStart"/>
      <w:r w:rsidRPr="00C759EC">
        <w:rPr>
          <w:rFonts w:ascii="Calibri" w:hAnsi="Calibri"/>
          <w:sz w:val="22"/>
          <w:szCs w:val="22"/>
        </w:rPr>
        <w:t>software</w:t>
      </w:r>
      <w:proofErr w:type="spellEnd"/>
      <w:r w:rsidRPr="00C759EC">
        <w:rPr>
          <w:rFonts w:ascii="Calibri" w:hAnsi="Calibri"/>
          <w:sz w:val="22"/>
          <w:szCs w:val="22"/>
        </w:rPr>
        <w:t xml:space="preserve"> koje Projektant isporuči po ovom Ugovoru postaju i ostaju vlasništvo Naručitelja, a Projektant će najkasnije do raskida </w:t>
      </w:r>
      <w:r w:rsidR="00EA6E24" w:rsidRPr="00C759EC">
        <w:rPr>
          <w:rFonts w:ascii="Calibri" w:hAnsi="Calibri"/>
          <w:sz w:val="22"/>
          <w:szCs w:val="22"/>
        </w:rPr>
        <w:t xml:space="preserve">Ugovora </w:t>
      </w:r>
      <w:r w:rsidRPr="00C759EC">
        <w:rPr>
          <w:rFonts w:ascii="Calibri" w:hAnsi="Calibri"/>
          <w:sz w:val="22"/>
          <w:szCs w:val="22"/>
        </w:rPr>
        <w:t>ili</w:t>
      </w:r>
      <w:r w:rsidR="00EA6E24" w:rsidRPr="00C759EC">
        <w:rPr>
          <w:rFonts w:ascii="Calibri" w:hAnsi="Calibri"/>
          <w:sz w:val="22"/>
          <w:szCs w:val="22"/>
        </w:rPr>
        <w:t xml:space="preserve"> do</w:t>
      </w:r>
      <w:r w:rsidRPr="00C759EC">
        <w:rPr>
          <w:rFonts w:ascii="Calibri" w:hAnsi="Calibri"/>
          <w:sz w:val="22"/>
          <w:szCs w:val="22"/>
        </w:rPr>
        <w:t xml:space="preserve"> isteka </w:t>
      </w:r>
      <w:r w:rsidR="00EA6E24" w:rsidRPr="00C759EC">
        <w:rPr>
          <w:rFonts w:ascii="Calibri" w:hAnsi="Calibri"/>
          <w:sz w:val="22"/>
          <w:szCs w:val="22"/>
        </w:rPr>
        <w:t>Roka dovršetka Usluge</w:t>
      </w:r>
      <w:r w:rsidRPr="00C759EC">
        <w:rPr>
          <w:rFonts w:ascii="Calibri" w:hAnsi="Calibri"/>
          <w:sz w:val="22"/>
          <w:szCs w:val="22"/>
        </w:rPr>
        <w:t xml:space="preserve"> dostaviti sve takve dokumente Naručitelju zajedno s njihovim detaljnim popisom.</w:t>
      </w:r>
    </w:p>
    <w:p w:rsidR="00885372" w:rsidRPr="00C759EC" w:rsidRDefault="003B7DB7" w:rsidP="00C759EC">
      <w:pPr>
        <w:widowControl w:val="0"/>
        <w:tabs>
          <w:tab w:val="left" w:pos="1276"/>
        </w:tabs>
        <w:spacing w:after="120"/>
        <w:ind w:left="1276" w:right="-74" w:hanging="425"/>
        <w:jc w:val="both"/>
        <w:outlineLvl w:val="2"/>
        <w:rPr>
          <w:rFonts w:ascii="Calibri" w:hAnsi="Calibri"/>
          <w:sz w:val="22"/>
          <w:szCs w:val="22"/>
        </w:rPr>
      </w:pPr>
      <w:r w:rsidRPr="00C759EC">
        <w:rPr>
          <w:rFonts w:ascii="Calibri" w:hAnsi="Calibri"/>
          <w:sz w:val="22"/>
          <w:szCs w:val="22"/>
        </w:rPr>
        <w:t>(b)</w:t>
      </w:r>
      <w:r w:rsidRPr="00C759EC">
        <w:rPr>
          <w:rFonts w:ascii="Calibri" w:hAnsi="Calibri"/>
          <w:sz w:val="22"/>
          <w:szCs w:val="22"/>
        </w:rPr>
        <w:tab/>
      </w:r>
      <w:r w:rsidR="00D66125" w:rsidRPr="00C759EC">
        <w:rPr>
          <w:rFonts w:ascii="Calibri" w:hAnsi="Calibri"/>
          <w:sz w:val="22"/>
          <w:szCs w:val="22"/>
        </w:rPr>
        <w:t xml:space="preserve">Projektant može zadržati jedan primjerak takve dokumentacije i </w:t>
      </w:r>
      <w:proofErr w:type="spellStart"/>
      <w:r w:rsidR="00D66125" w:rsidRPr="00C759EC">
        <w:rPr>
          <w:rFonts w:ascii="Calibri" w:hAnsi="Calibri"/>
          <w:sz w:val="22"/>
          <w:szCs w:val="22"/>
        </w:rPr>
        <w:t>software</w:t>
      </w:r>
      <w:proofErr w:type="spellEnd"/>
      <w:r w:rsidR="00D66125" w:rsidRPr="00C759EC">
        <w:rPr>
          <w:rFonts w:ascii="Calibri" w:hAnsi="Calibri"/>
          <w:sz w:val="22"/>
          <w:szCs w:val="22"/>
        </w:rPr>
        <w:t>. Eventualna ograničenja glede buduće upotrebe te dokumentacije bit će navedena u PU.</w:t>
      </w:r>
    </w:p>
    <w:p w:rsidR="00D66125" w:rsidRPr="00C759EC" w:rsidRDefault="0032440C" w:rsidP="00C759EC">
      <w:pPr>
        <w:pStyle w:val="BankNormal"/>
        <w:widowControl w:val="0"/>
        <w:tabs>
          <w:tab w:val="left" w:pos="851"/>
        </w:tabs>
        <w:spacing w:after="120"/>
        <w:ind w:left="1276" w:hanging="1276"/>
        <w:jc w:val="both"/>
        <w:outlineLvl w:val="2"/>
        <w:rPr>
          <w:rFonts w:ascii="Calibri" w:hAnsi="Calibri"/>
          <w:b/>
          <w:sz w:val="22"/>
          <w:szCs w:val="22"/>
        </w:rPr>
      </w:pPr>
      <w:r w:rsidRPr="00C759EC">
        <w:rPr>
          <w:rFonts w:ascii="Calibri" w:hAnsi="Calibri"/>
          <w:b/>
          <w:sz w:val="22"/>
          <w:szCs w:val="22"/>
        </w:rPr>
        <w:t>3.8</w:t>
      </w:r>
      <w:r w:rsidRPr="00C759EC">
        <w:rPr>
          <w:rFonts w:ascii="Calibri" w:hAnsi="Calibri"/>
          <w:b/>
          <w:sz w:val="22"/>
          <w:szCs w:val="22"/>
        </w:rPr>
        <w:tab/>
        <w:t>Odgovornost Projektanta</w:t>
      </w:r>
    </w:p>
    <w:p w:rsidR="00D0651D" w:rsidRPr="00C759EC" w:rsidRDefault="00D0651D" w:rsidP="00C759EC">
      <w:pPr>
        <w:pStyle w:val="BankNormal"/>
        <w:widowControl w:val="0"/>
        <w:tabs>
          <w:tab w:val="left" w:pos="851"/>
        </w:tabs>
        <w:spacing w:after="120"/>
        <w:ind w:left="851"/>
        <w:jc w:val="both"/>
        <w:outlineLvl w:val="2"/>
        <w:rPr>
          <w:rFonts w:ascii="Calibri" w:hAnsi="Calibri"/>
          <w:b/>
          <w:sz w:val="22"/>
          <w:szCs w:val="22"/>
        </w:rPr>
      </w:pPr>
      <w:r w:rsidRPr="00C759EC">
        <w:rPr>
          <w:rFonts w:ascii="Calibri" w:hAnsi="Calibri"/>
          <w:b/>
          <w:sz w:val="22"/>
          <w:szCs w:val="22"/>
        </w:rPr>
        <w:t>Odgovornost za štetu</w:t>
      </w:r>
    </w:p>
    <w:p w:rsidR="0032440C" w:rsidRPr="00C759EC" w:rsidRDefault="0032440C" w:rsidP="00C759EC">
      <w:pPr>
        <w:pStyle w:val="BankNormal"/>
        <w:widowControl w:val="0"/>
        <w:tabs>
          <w:tab w:val="left" w:pos="851"/>
        </w:tabs>
        <w:spacing w:after="120"/>
        <w:ind w:left="851"/>
        <w:jc w:val="both"/>
        <w:outlineLvl w:val="2"/>
        <w:rPr>
          <w:rFonts w:ascii="Calibri" w:hAnsi="Calibri"/>
          <w:sz w:val="22"/>
          <w:szCs w:val="22"/>
        </w:rPr>
      </w:pPr>
      <w:r w:rsidRPr="00C759EC">
        <w:rPr>
          <w:rFonts w:ascii="Calibri" w:hAnsi="Calibri"/>
          <w:sz w:val="22"/>
          <w:szCs w:val="22"/>
        </w:rPr>
        <w:t>Projektant je odgovoran za ispravnost tehničkih rješenja</w:t>
      </w:r>
      <w:r w:rsidR="002B5996" w:rsidRPr="00C759EC">
        <w:rPr>
          <w:rFonts w:ascii="Calibri" w:hAnsi="Calibri"/>
          <w:sz w:val="22"/>
          <w:szCs w:val="22"/>
        </w:rPr>
        <w:t>,</w:t>
      </w:r>
      <w:r w:rsidRPr="00C759EC">
        <w:rPr>
          <w:rFonts w:ascii="Calibri" w:hAnsi="Calibri"/>
          <w:sz w:val="22"/>
          <w:szCs w:val="22"/>
        </w:rPr>
        <w:t xml:space="preserve"> međusobnu usklađenost projektne dokumentacije</w:t>
      </w:r>
      <w:r w:rsidR="002B5996" w:rsidRPr="00C759EC">
        <w:rPr>
          <w:rFonts w:ascii="Calibri" w:hAnsi="Calibri"/>
          <w:sz w:val="22"/>
          <w:szCs w:val="22"/>
        </w:rPr>
        <w:t xml:space="preserve">, za točnost svih vrsta proračuna a osobito za realnost i točnost </w:t>
      </w:r>
      <w:proofErr w:type="spellStart"/>
      <w:r w:rsidR="002B5996" w:rsidRPr="00C759EC">
        <w:rPr>
          <w:rFonts w:ascii="Calibri" w:hAnsi="Calibri"/>
          <w:sz w:val="22"/>
          <w:szCs w:val="22"/>
        </w:rPr>
        <w:t>predmjera</w:t>
      </w:r>
      <w:proofErr w:type="spellEnd"/>
      <w:r w:rsidR="002B5996" w:rsidRPr="00C759EC">
        <w:rPr>
          <w:rFonts w:ascii="Calibri" w:hAnsi="Calibri"/>
          <w:sz w:val="22"/>
          <w:szCs w:val="22"/>
        </w:rPr>
        <w:t xml:space="preserve"> i troškovnika</w:t>
      </w:r>
      <w:r w:rsidRPr="00C759EC">
        <w:rPr>
          <w:rFonts w:ascii="Calibri" w:hAnsi="Calibri"/>
          <w:sz w:val="22"/>
          <w:szCs w:val="22"/>
        </w:rPr>
        <w:t>.</w:t>
      </w:r>
    </w:p>
    <w:p w:rsidR="002B5996" w:rsidRPr="00C759EC" w:rsidRDefault="00AD0C4B" w:rsidP="00C759EC">
      <w:pPr>
        <w:pStyle w:val="BankNormal"/>
        <w:widowControl w:val="0"/>
        <w:tabs>
          <w:tab w:val="left" w:pos="851"/>
        </w:tabs>
        <w:spacing w:after="120"/>
        <w:ind w:left="851"/>
        <w:jc w:val="both"/>
        <w:outlineLvl w:val="2"/>
        <w:rPr>
          <w:rFonts w:ascii="Calibri" w:hAnsi="Calibri"/>
          <w:sz w:val="22"/>
          <w:szCs w:val="22"/>
        </w:rPr>
      </w:pPr>
      <w:r w:rsidRPr="00C759EC">
        <w:rPr>
          <w:rFonts w:ascii="Calibri" w:hAnsi="Calibri"/>
          <w:sz w:val="22"/>
          <w:szCs w:val="22"/>
        </w:rPr>
        <w:t>Ugovorne strane sporazumno utvrđuju da će u slučaju nastanka štete na građevini zbog netočnosti, neusklađenosti i/ili nekompletnosti projektne dokumentacije koj</w:t>
      </w:r>
      <w:r w:rsidR="002B5996" w:rsidRPr="00C759EC">
        <w:rPr>
          <w:rFonts w:ascii="Calibri" w:hAnsi="Calibri"/>
          <w:sz w:val="22"/>
          <w:szCs w:val="22"/>
        </w:rPr>
        <w:t>u je izradio P</w:t>
      </w:r>
      <w:r w:rsidRPr="00C759EC">
        <w:rPr>
          <w:rFonts w:ascii="Calibri" w:hAnsi="Calibri"/>
          <w:sz w:val="22"/>
          <w:szCs w:val="22"/>
        </w:rPr>
        <w:t xml:space="preserve">rojektant, </w:t>
      </w:r>
      <w:r w:rsidR="001D38C0" w:rsidRPr="00C759EC">
        <w:rPr>
          <w:rFonts w:ascii="Calibri" w:hAnsi="Calibri"/>
          <w:sz w:val="22"/>
          <w:szCs w:val="22"/>
        </w:rPr>
        <w:t xml:space="preserve">štetu i </w:t>
      </w:r>
      <w:r w:rsidRPr="00C759EC">
        <w:rPr>
          <w:rFonts w:ascii="Calibri" w:hAnsi="Calibri"/>
          <w:sz w:val="22"/>
          <w:szCs w:val="22"/>
        </w:rPr>
        <w:t xml:space="preserve">visinu naknade štete najprije utvrđivati sporazumno </w:t>
      </w:r>
      <w:r w:rsidR="002B5996" w:rsidRPr="00C759EC">
        <w:rPr>
          <w:rFonts w:ascii="Calibri" w:hAnsi="Calibri"/>
          <w:sz w:val="22"/>
          <w:szCs w:val="22"/>
        </w:rPr>
        <w:t>odnosno od strane zajedničke komisije Naručitelja i Projektanta.</w:t>
      </w:r>
    </w:p>
    <w:p w:rsidR="00AD0C4B" w:rsidRPr="00C759EC" w:rsidRDefault="002B5996" w:rsidP="00C759EC">
      <w:pPr>
        <w:pStyle w:val="BankNormal"/>
        <w:widowControl w:val="0"/>
        <w:tabs>
          <w:tab w:val="left" w:pos="851"/>
        </w:tabs>
        <w:spacing w:after="120"/>
        <w:ind w:left="851"/>
        <w:jc w:val="both"/>
        <w:outlineLvl w:val="2"/>
        <w:rPr>
          <w:rFonts w:ascii="Calibri" w:hAnsi="Calibri"/>
          <w:sz w:val="22"/>
          <w:szCs w:val="22"/>
        </w:rPr>
      </w:pPr>
      <w:r w:rsidRPr="00C759EC">
        <w:rPr>
          <w:rFonts w:ascii="Calibri" w:hAnsi="Calibri"/>
          <w:sz w:val="22"/>
          <w:szCs w:val="22"/>
        </w:rPr>
        <w:t>Komisija će se oformiti na način da će dva člana  imenovati Naručitelj i jednog člana Projektant.</w:t>
      </w:r>
    </w:p>
    <w:p w:rsidR="001D38C0" w:rsidRPr="00C759EC" w:rsidRDefault="001D38C0" w:rsidP="00C759EC">
      <w:pPr>
        <w:pStyle w:val="BankNormal"/>
        <w:widowControl w:val="0"/>
        <w:tabs>
          <w:tab w:val="left" w:pos="851"/>
        </w:tabs>
        <w:spacing w:after="120"/>
        <w:ind w:left="851"/>
        <w:jc w:val="both"/>
        <w:outlineLvl w:val="2"/>
        <w:rPr>
          <w:rFonts w:ascii="Calibri" w:hAnsi="Calibri"/>
          <w:sz w:val="22"/>
          <w:szCs w:val="22"/>
        </w:rPr>
      </w:pPr>
      <w:r w:rsidRPr="00C759EC">
        <w:rPr>
          <w:rFonts w:ascii="Calibri" w:hAnsi="Calibri"/>
          <w:sz w:val="22"/>
          <w:szCs w:val="22"/>
        </w:rPr>
        <w:t>Zadatak Komisije je da utvrdi postoja</w:t>
      </w:r>
      <w:r w:rsidR="00B207AA" w:rsidRPr="00C759EC">
        <w:rPr>
          <w:rFonts w:ascii="Calibri" w:hAnsi="Calibri"/>
          <w:sz w:val="22"/>
          <w:szCs w:val="22"/>
        </w:rPr>
        <w:t>nje štete, visinu nastale štete</w:t>
      </w:r>
      <w:r w:rsidRPr="00C759EC">
        <w:rPr>
          <w:rFonts w:ascii="Calibri" w:hAnsi="Calibri"/>
          <w:sz w:val="22"/>
          <w:szCs w:val="22"/>
        </w:rPr>
        <w:t>.</w:t>
      </w:r>
    </w:p>
    <w:p w:rsidR="00EB12F1" w:rsidRPr="00C759EC" w:rsidRDefault="00EB12F1" w:rsidP="00C759EC">
      <w:pPr>
        <w:pStyle w:val="BankNormal"/>
        <w:widowControl w:val="0"/>
        <w:tabs>
          <w:tab w:val="left" w:pos="851"/>
        </w:tabs>
        <w:spacing w:after="120"/>
        <w:ind w:left="851"/>
        <w:jc w:val="both"/>
        <w:outlineLvl w:val="2"/>
        <w:rPr>
          <w:rFonts w:ascii="Calibri" w:hAnsi="Calibri"/>
          <w:sz w:val="22"/>
          <w:szCs w:val="22"/>
        </w:rPr>
      </w:pPr>
      <w:r w:rsidRPr="00C759EC">
        <w:rPr>
          <w:rFonts w:ascii="Calibri" w:hAnsi="Calibri"/>
          <w:sz w:val="22"/>
          <w:szCs w:val="22"/>
        </w:rPr>
        <w:t>O izvršenju tih poslova Komisija sastavlja zapisnik</w:t>
      </w:r>
      <w:r w:rsidR="00AE24B0" w:rsidRPr="00C759EC">
        <w:rPr>
          <w:rFonts w:ascii="Calibri" w:hAnsi="Calibri"/>
          <w:sz w:val="22"/>
          <w:szCs w:val="22"/>
        </w:rPr>
        <w:t>.</w:t>
      </w:r>
    </w:p>
    <w:p w:rsidR="002B5996" w:rsidRPr="00C759EC" w:rsidRDefault="002B5996" w:rsidP="00C759EC">
      <w:pPr>
        <w:pStyle w:val="BankNormal"/>
        <w:widowControl w:val="0"/>
        <w:tabs>
          <w:tab w:val="left" w:pos="851"/>
        </w:tabs>
        <w:spacing w:after="120"/>
        <w:ind w:left="851"/>
        <w:jc w:val="both"/>
        <w:outlineLvl w:val="2"/>
        <w:rPr>
          <w:rFonts w:ascii="Calibri" w:hAnsi="Calibri"/>
          <w:sz w:val="22"/>
          <w:szCs w:val="22"/>
        </w:rPr>
      </w:pPr>
      <w:r w:rsidRPr="00C759EC">
        <w:rPr>
          <w:rFonts w:ascii="Calibri" w:hAnsi="Calibri"/>
          <w:sz w:val="22"/>
          <w:szCs w:val="22"/>
        </w:rPr>
        <w:t>Iznos naknade štete odredit će se u ukupnom (jednokratnom) iznosu te će se Projektantu odrediti primjeren rok za uplatu iste.</w:t>
      </w:r>
    </w:p>
    <w:p w:rsidR="00EB12F1" w:rsidRPr="00C759EC" w:rsidRDefault="00EB12F1" w:rsidP="00C759EC">
      <w:pPr>
        <w:pStyle w:val="BankNormal"/>
        <w:widowControl w:val="0"/>
        <w:tabs>
          <w:tab w:val="left" w:pos="851"/>
        </w:tabs>
        <w:spacing w:after="120"/>
        <w:ind w:left="851"/>
        <w:jc w:val="both"/>
        <w:outlineLvl w:val="2"/>
        <w:rPr>
          <w:rFonts w:ascii="Calibri" w:hAnsi="Calibri"/>
          <w:sz w:val="22"/>
          <w:szCs w:val="22"/>
        </w:rPr>
      </w:pPr>
      <w:r w:rsidRPr="00C759EC">
        <w:rPr>
          <w:rFonts w:ascii="Calibri" w:hAnsi="Calibri"/>
          <w:sz w:val="22"/>
          <w:szCs w:val="22"/>
        </w:rPr>
        <w:t xml:space="preserve">O izvršenju </w:t>
      </w:r>
      <w:r w:rsidR="006E74E0" w:rsidRPr="00C759EC">
        <w:rPr>
          <w:rFonts w:ascii="Calibri" w:hAnsi="Calibri"/>
          <w:sz w:val="22"/>
          <w:szCs w:val="22"/>
        </w:rPr>
        <w:t>tih poslova Komisija sastavlja Z</w:t>
      </w:r>
      <w:r w:rsidRPr="00C759EC">
        <w:rPr>
          <w:rFonts w:ascii="Calibri" w:hAnsi="Calibri"/>
          <w:sz w:val="22"/>
          <w:szCs w:val="22"/>
        </w:rPr>
        <w:t xml:space="preserve">apisnik koji </w:t>
      </w:r>
      <w:r w:rsidR="006E74E0" w:rsidRPr="00C759EC">
        <w:rPr>
          <w:rFonts w:ascii="Calibri" w:hAnsi="Calibri"/>
          <w:sz w:val="22"/>
          <w:szCs w:val="22"/>
        </w:rPr>
        <w:t xml:space="preserve">će potpisati članovi komisije </w:t>
      </w:r>
      <w:r w:rsidRPr="00C759EC">
        <w:rPr>
          <w:rFonts w:ascii="Calibri" w:hAnsi="Calibri"/>
          <w:sz w:val="22"/>
          <w:szCs w:val="22"/>
        </w:rPr>
        <w:t xml:space="preserve">te </w:t>
      </w:r>
      <w:r w:rsidR="00B207AA" w:rsidRPr="00C759EC">
        <w:rPr>
          <w:rFonts w:ascii="Calibri" w:hAnsi="Calibri"/>
          <w:sz w:val="22"/>
          <w:szCs w:val="22"/>
        </w:rPr>
        <w:t xml:space="preserve">će </w:t>
      </w:r>
      <w:r w:rsidRPr="00C759EC">
        <w:rPr>
          <w:rFonts w:ascii="Calibri" w:hAnsi="Calibri"/>
          <w:sz w:val="22"/>
          <w:szCs w:val="22"/>
        </w:rPr>
        <w:t>potom i ovlašteni predstavnici Naručitelja i Projektanta.</w:t>
      </w:r>
    </w:p>
    <w:p w:rsidR="00AD0C4B" w:rsidRPr="00C759EC" w:rsidRDefault="001D38C0" w:rsidP="00C759EC">
      <w:pPr>
        <w:pStyle w:val="BankNormal"/>
        <w:widowControl w:val="0"/>
        <w:tabs>
          <w:tab w:val="left" w:pos="851"/>
        </w:tabs>
        <w:spacing w:after="120"/>
        <w:ind w:left="851"/>
        <w:jc w:val="both"/>
        <w:outlineLvl w:val="2"/>
        <w:rPr>
          <w:rFonts w:ascii="Calibri" w:hAnsi="Calibri"/>
          <w:sz w:val="22"/>
          <w:szCs w:val="22"/>
        </w:rPr>
      </w:pPr>
      <w:r w:rsidRPr="00C759EC">
        <w:rPr>
          <w:rFonts w:ascii="Calibri" w:hAnsi="Calibri"/>
          <w:sz w:val="22"/>
          <w:szCs w:val="22"/>
        </w:rPr>
        <w:t xml:space="preserve">Ukoliko Ugovorne strane ne postignu dogovor oko </w:t>
      </w:r>
      <w:r w:rsidR="00EB12F1" w:rsidRPr="00C759EC">
        <w:rPr>
          <w:rFonts w:ascii="Calibri" w:hAnsi="Calibri"/>
          <w:sz w:val="22"/>
          <w:szCs w:val="22"/>
        </w:rPr>
        <w:t>nastale š</w:t>
      </w:r>
      <w:r w:rsidR="006E74E0" w:rsidRPr="00C759EC">
        <w:rPr>
          <w:rFonts w:ascii="Calibri" w:hAnsi="Calibri"/>
          <w:sz w:val="22"/>
          <w:szCs w:val="22"/>
        </w:rPr>
        <w:t>tete i visine njezine naknade, N</w:t>
      </w:r>
      <w:r w:rsidR="00EB12F1" w:rsidRPr="00C759EC">
        <w:rPr>
          <w:rFonts w:ascii="Calibri" w:hAnsi="Calibri"/>
          <w:sz w:val="22"/>
          <w:szCs w:val="22"/>
        </w:rPr>
        <w:t>aručitelj će svoje pravo ostvarivati putem suda sukladno odredbama Zakona o obveznim odnosima.</w:t>
      </w:r>
    </w:p>
    <w:p w:rsidR="007B0E8B" w:rsidRPr="00C759EC" w:rsidRDefault="007B0E8B" w:rsidP="00C759EC">
      <w:pPr>
        <w:pStyle w:val="BankNormal"/>
        <w:widowControl w:val="0"/>
        <w:tabs>
          <w:tab w:val="left" w:pos="1276"/>
        </w:tabs>
        <w:spacing w:after="120"/>
        <w:ind w:left="1276" w:hanging="425"/>
        <w:jc w:val="both"/>
        <w:outlineLvl w:val="2"/>
        <w:rPr>
          <w:rFonts w:ascii="Calibri" w:hAnsi="Calibri"/>
          <w:sz w:val="22"/>
          <w:szCs w:val="22"/>
        </w:rPr>
      </w:pPr>
    </w:p>
    <w:p w:rsidR="00D66125" w:rsidRPr="00C759EC" w:rsidRDefault="00D66125" w:rsidP="00C759EC">
      <w:pPr>
        <w:pStyle w:val="BankNormal"/>
        <w:widowControl w:val="0"/>
        <w:tabs>
          <w:tab w:val="left" w:pos="851"/>
        </w:tabs>
        <w:spacing w:after="120"/>
        <w:ind w:left="851" w:hanging="851"/>
        <w:jc w:val="both"/>
        <w:outlineLvl w:val="2"/>
        <w:rPr>
          <w:rFonts w:ascii="Calibri" w:hAnsi="Calibri"/>
          <w:b/>
          <w:sz w:val="22"/>
          <w:szCs w:val="22"/>
        </w:rPr>
      </w:pPr>
      <w:r w:rsidRPr="00C759EC">
        <w:rPr>
          <w:rFonts w:ascii="Calibri" w:hAnsi="Calibri"/>
          <w:b/>
          <w:sz w:val="22"/>
          <w:szCs w:val="22"/>
        </w:rPr>
        <w:t>4</w:t>
      </w:r>
      <w:r w:rsidRPr="00C759EC">
        <w:rPr>
          <w:rFonts w:ascii="Calibri" w:hAnsi="Calibri"/>
          <w:b/>
          <w:sz w:val="22"/>
          <w:szCs w:val="22"/>
        </w:rPr>
        <w:tab/>
        <w:t>OSOBLJE PROJEKTANTA</w:t>
      </w:r>
    </w:p>
    <w:p w:rsidR="00D66125" w:rsidRPr="00C759EC" w:rsidRDefault="00D66125" w:rsidP="00C759EC">
      <w:pPr>
        <w:pStyle w:val="BankNormal"/>
        <w:widowControl w:val="0"/>
        <w:tabs>
          <w:tab w:val="left" w:pos="851"/>
        </w:tabs>
        <w:spacing w:after="120"/>
        <w:ind w:left="851" w:hanging="851"/>
        <w:jc w:val="both"/>
        <w:outlineLvl w:val="2"/>
        <w:rPr>
          <w:rFonts w:ascii="Calibri" w:hAnsi="Calibri"/>
          <w:b/>
          <w:sz w:val="22"/>
          <w:szCs w:val="22"/>
        </w:rPr>
      </w:pPr>
      <w:r w:rsidRPr="00C759EC">
        <w:rPr>
          <w:rFonts w:ascii="Calibri" w:hAnsi="Calibri"/>
          <w:b/>
          <w:sz w:val="22"/>
          <w:szCs w:val="22"/>
        </w:rPr>
        <w:t>4.1</w:t>
      </w:r>
      <w:r w:rsidRPr="00C759EC">
        <w:rPr>
          <w:rFonts w:ascii="Calibri" w:hAnsi="Calibri"/>
          <w:b/>
          <w:sz w:val="22"/>
          <w:szCs w:val="22"/>
        </w:rPr>
        <w:tab/>
        <w:t>Opis Osoblja</w:t>
      </w:r>
    </w:p>
    <w:p w:rsidR="00D66125" w:rsidRDefault="00D66125" w:rsidP="00C759EC">
      <w:pPr>
        <w:pStyle w:val="BankNormal"/>
        <w:widowControl w:val="0"/>
        <w:spacing w:after="120"/>
        <w:ind w:left="851"/>
        <w:jc w:val="both"/>
        <w:outlineLvl w:val="2"/>
        <w:rPr>
          <w:rFonts w:ascii="Calibri" w:hAnsi="Calibri"/>
          <w:sz w:val="22"/>
          <w:szCs w:val="22"/>
        </w:rPr>
      </w:pPr>
      <w:r w:rsidRPr="00C759EC">
        <w:rPr>
          <w:rFonts w:ascii="Calibri" w:hAnsi="Calibri"/>
          <w:sz w:val="22"/>
          <w:szCs w:val="22"/>
        </w:rPr>
        <w:lastRenderedPageBreak/>
        <w:t xml:space="preserve">Projektant će angažirati i osigurati kvalificirano i iskusno Osoblje potrebno za izvršavanje </w:t>
      </w:r>
      <w:r w:rsidR="00931392" w:rsidRPr="00C759EC">
        <w:rPr>
          <w:rFonts w:ascii="Calibri" w:hAnsi="Calibri"/>
          <w:sz w:val="22"/>
          <w:szCs w:val="22"/>
        </w:rPr>
        <w:t>Usluge</w:t>
      </w:r>
      <w:r w:rsidRPr="00C759EC">
        <w:rPr>
          <w:rFonts w:ascii="Calibri" w:hAnsi="Calibri"/>
          <w:sz w:val="22"/>
          <w:szCs w:val="22"/>
        </w:rPr>
        <w:t xml:space="preserve">. Titule, dogovoreni opis poslova, minimalne kvalifikacije Osoblja, kao i procijenjeno vrijeme angažmana istih na izvršavanju </w:t>
      </w:r>
      <w:r w:rsidR="00931392" w:rsidRPr="00C759EC">
        <w:rPr>
          <w:rFonts w:ascii="Calibri" w:hAnsi="Calibri"/>
          <w:sz w:val="22"/>
          <w:szCs w:val="22"/>
        </w:rPr>
        <w:t xml:space="preserve">Usluge </w:t>
      </w:r>
      <w:r w:rsidRPr="00C759EC">
        <w:rPr>
          <w:rFonts w:ascii="Calibri" w:hAnsi="Calibri"/>
          <w:sz w:val="22"/>
          <w:szCs w:val="22"/>
        </w:rPr>
        <w:t>opisani su u Dodatku C. Ovime Naručitelj odobrava Osoblje navedeno po funkcijama i po imenima u Dodatku C.</w:t>
      </w:r>
    </w:p>
    <w:p w:rsidR="00D74E3C" w:rsidRPr="00C759EC" w:rsidRDefault="00D74E3C" w:rsidP="00C759EC">
      <w:pPr>
        <w:pStyle w:val="BankNormal"/>
        <w:widowControl w:val="0"/>
        <w:spacing w:after="120"/>
        <w:ind w:left="851"/>
        <w:jc w:val="both"/>
        <w:outlineLvl w:val="2"/>
        <w:rPr>
          <w:rFonts w:ascii="Calibri" w:hAnsi="Calibri"/>
          <w:sz w:val="22"/>
          <w:szCs w:val="22"/>
        </w:rPr>
      </w:pPr>
    </w:p>
    <w:p w:rsidR="00D66125" w:rsidRPr="00C759EC" w:rsidRDefault="00D66125" w:rsidP="00C759EC">
      <w:pPr>
        <w:pStyle w:val="BankNormal"/>
        <w:widowControl w:val="0"/>
        <w:spacing w:after="120"/>
        <w:ind w:left="851" w:hanging="851"/>
        <w:jc w:val="both"/>
        <w:outlineLvl w:val="2"/>
        <w:rPr>
          <w:rFonts w:ascii="Calibri" w:hAnsi="Calibri"/>
          <w:b/>
          <w:sz w:val="22"/>
          <w:szCs w:val="22"/>
        </w:rPr>
      </w:pPr>
      <w:r w:rsidRPr="00C759EC">
        <w:rPr>
          <w:rFonts w:ascii="Calibri" w:hAnsi="Calibri"/>
          <w:b/>
          <w:sz w:val="22"/>
          <w:szCs w:val="22"/>
        </w:rPr>
        <w:t>4.2</w:t>
      </w:r>
      <w:r w:rsidRPr="00C759EC">
        <w:rPr>
          <w:rFonts w:ascii="Calibri" w:hAnsi="Calibri"/>
          <w:b/>
          <w:sz w:val="22"/>
          <w:szCs w:val="22"/>
        </w:rPr>
        <w:tab/>
        <w:t>Premještaj i/ili zamjena Osoblja</w:t>
      </w:r>
    </w:p>
    <w:p w:rsidR="00D66125" w:rsidRPr="00C759EC" w:rsidRDefault="00D66125" w:rsidP="00C759EC">
      <w:pPr>
        <w:widowControl w:val="0"/>
        <w:numPr>
          <w:ilvl w:val="12"/>
          <w:numId w:val="0"/>
        </w:numPr>
        <w:tabs>
          <w:tab w:val="left" w:pos="1276"/>
        </w:tabs>
        <w:spacing w:after="120"/>
        <w:ind w:left="1276" w:right="-74" w:hanging="425"/>
        <w:jc w:val="both"/>
        <w:outlineLvl w:val="2"/>
        <w:rPr>
          <w:rFonts w:ascii="Calibri" w:hAnsi="Calibri"/>
          <w:sz w:val="22"/>
          <w:szCs w:val="22"/>
        </w:rPr>
      </w:pPr>
      <w:r w:rsidRPr="00C759EC">
        <w:rPr>
          <w:rFonts w:ascii="Calibri" w:hAnsi="Calibri"/>
          <w:sz w:val="22"/>
          <w:szCs w:val="22"/>
        </w:rPr>
        <w:t>(a)</w:t>
      </w:r>
      <w:r w:rsidRPr="00C759EC">
        <w:rPr>
          <w:rFonts w:ascii="Calibri" w:hAnsi="Calibri"/>
          <w:sz w:val="22"/>
          <w:szCs w:val="22"/>
        </w:rPr>
        <w:tab/>
        <w:t xml:space="preserve">Osim ako Naručitelj ne pristane na to, Osoblje se neće mijenjati. Ako zbog nekog razloga izvan kontrole Projektanta, </w:t>
      </w:r>
      <w:proofErr w:type="spellStart"/>
      <w:r w:rsidRPr="00C759EC">
        <w:rPr>
          <w:rFonts w:ascii="Calibri" w:hAnsi="Calibri"/>
          <w:sz w:val="22"/>
          <w:szCs w:val="22"/>
        </w:rPr>
        <w:t>npr</w:t>
      </w:r>
      <w:proofErr w:type="spellEnd"/>
      <w:r w:rsidRPr="00C759EC">
        <w:rPr>
          <w:rFonts w:ascii="Calibri" w:hAnsi="Calibri"/>
          <w:sz w:val="22"/>
          <w:szCs w:val="22"/>
        </w:rPr>
        <w:t>. umirovljenja, smrti, zdravstvene nesposobnosti, postane nužno zamijeniti člana Osoblja, Projektant će kao zamjenu osigurati osobu istih ili boljih kvalifikacija.</w:t>
      </w:r>
    </w:p>
    <w:p w:rsidR="00D66125" w:rsidRPr="00C759EC" w:rsidRDefault="00D66125" w:rsidP="00C759EC">
      <w:pPr>
        <w:widowControl w:val="0"/>
        <w:numPr>
          <w:ilvl w:val="12"/>
          <w:numId w:val="0"/>
        </w:numPr>
        <w:tabs>
          <w:tab w:val="left" w:pos="1276"/>
        </w:tabs>
        <w:spacing w:after="120"/>
        <w:ind w:left="1276" w:right="-74" w:hanging="425"/>
        <w:jc w:val="both"/>
        <w:outlineLvl w:val="2"/>
        <w:rPr>
          <w:rFonts w:ascii="Calibri" w:hAnsi="Calibri"/>
          <w:sz w:val="22"/>
          <w:szCs w:val="22"/>
        </w:rPr>
      </w:pPr>
      <w:r w:rsidRPr="00C759EC">
        <w:rPr>
          <w:rFonts w:ascii="Calibri" w:hAnsi="Calibri"/>
          <w:sz w:val="22"/>
          <w:szCs w:val="22"/>
        </w:rPr>
        <w:t>(b)</w:t>
      </w:r>
      <w:r w:rsidRPr="00C759EC">
        <w:rPr>
          <w:rFonts w:ascii="Calibri" w:hAnsi="Calibri"/>
          <w:sz w:val="22"/>
          <w:szCs w:val="22"/>
        </w:rPr>
        <w:tab/>
        <w:t>Ukoliko Naručitelj (i) utvrdi da je netko od Osoblja počinio ozbiljan prekršaj ili da ga se tereti da je počinio kazneno djelo, ili (</w:t>
      </w:r>
      <w:proofErr w:type="spellStart"/>
      <w:r w:rsidRPr="00C759EC">
        <w:rPr>
          <w:rFonts w:ascii="Calibri" w:hAnsi="Calibri"/>
          <w:sz w:val="22"/>
          <w:szCs w:val="22"/>
        </w:rPr>
        <w:t>ii</w:t>
      </w:r>
      <w:proofErr w:type="spellEnd"/>
      <w:r w:rsidRPr="00C759EC">
        <w:rPr>
          <w:rFonts w:ascii="Calibri" w:hAnsi="Calibri"/>
          <w:sz w:val="22"/>
          <w:szCs w:val="22"/>
        </w:rPr>
        <w:t>) ima ozbiljan razlog da bude nezadovoljan s radom nekoga od Osoblja, tada će Projektant, na pisani zahtjev Naručitelja u kojem se navode razlozi za zahtjev, odmah u zamjenu osigurati osobu s kvalifikacijama i iskustvom prihvatljivima za Naručitelja.</w:t>
      </w:r>
    </w:p>
    <w:p w:rsidR="00FB65CC" w:rsidRPr="00C759EC" w:rsidRDefault="00D66125" w:rsidP="00C759EC">
      <w:pPr>
        <w:pStyle w:val="BankNormal"/>
        <w:widowControl w:val="0"/>
        <w:tabs>
          <w:tab w:val="left" w:pos="1276"/>
        </w:tabs>
        <w:spacing w:after="120"/>
        <w:ind w:left="1276" w:hanging="425"/>
        <w:jc w:val="both"/>
        <w:outlineLvl w:val="2"/>
        <w:rPr>
          <w:rFonts w:ascii="Calibri" w:hAnsi="Calibri"/>
          <w:sz w:val="22"/>
          <w:szCs w:val="22"/>
        </w:rPr>
      </w:pPr>
      <w:r w:rsidRPr="00C759EC">
        <w:rPr>
          <w:rFonts w:ascii="Calibri" w:hAnsi="Calibri"/>
          <w:sz w:val="22"/>
          <w:szCs w:val="22"/>
        </w:rPr>
        <w:t>(c)</w:t>
      </w:r>
      <w:r w:rsidRPr="00C759EC">
        <w:rPr>
          <w:rFonts w:ascii="Calibri" w:hAnsi="Calibri"/>
          <w:sz w:val="22"/>
          <w:szCs w:val="22"/>
        </w:rPr>
        <w:tab/>
        <w:t>Projektant neće imati nikakvo pravo na dodatne troškove koji proizlaze ili nastaju  u vezi s premještajem i/ili zamjenom Osoblja.</w:t>
      </w:r>
    </w:p>
    <w:p w:rsidR="009840F7" w:rsidRPr="00C759EC" w:rsidRDefault="009840F7" w:rsidP="00C759EC">
      <w:pPr>
        <w:pStyle w:val="BankNormal"/>
        <w:widowControl w:val="0"/>
        <w:tabs>
          <w:tab w:val="left" w:pos="1276"/>
        </w:tabs>
        <w:spacing w:after="120"/>
        <w:ind w:left="1276" w:hanging="425"/>
        <w:outlineLvl w:val="2"/>
        <w:rPr>
          <w:rFonts w:ascii="Calibri" w:hAnsi="Calibri"/>
          <w:b/>
          <w:sz w:val="22"/>
          <w:szCs w:val="22"/>
        </w:rPr>
      </w:pPr>
    </w:p>
    <w:p w:rsidR="00FB65CC" w:rsidRPr="00C759EC" w:rsidRDefault="00FB65CC" w:rsidP="00C759EC">
      <w:pPr>
        <w:pStyle w:val="BankNormal"/>
        <w:widowControl w:val="0"/>
        <w:spacing w:after="120"/>
        <w:ind w:left="851" w:hanging="851"/>
        <w:outlineLvl w:val="2"/>
        <w:rPr>
          <w:rFonts w:ascii="Calibri" w:hAnsi="Calibri"/>
          <w:b/>
          <w:sz w:val="22"/>
          <w:szCs w:val="22"/>
        </w:rPr>
      </w:pPr>
      <w:r w:rsidRPr="00C759EC">
        <w:rPr>
          <w:rFonts w:ascii="Calibri" w:hAnsi="Calibri"/>
          <w:b/>
          <w:sz w:val="22"/>
          <w:szCs w:val="22"/>
        </w:rPr>
        <w:t>5</w:t>
      </w:r>
      <w:r w:rsidRPr="00C759EC">
        <w:rPr>
          <w:rFonts w:ascii="Calibri" w:hAnsi="Calibri"/>
          <w:b/>
          <w:sz w:val="22"/>
          <w:szCs w:val="22"/>
        </w:rPr>
        <w:tab/>
      </w:r>
      <w:r w:rsidR="003E205A" w:rsidRPr="00C759EC">
        <w:rPr>
          <w:rFonts w:ascii="Calibri" w:hAnsi="Calibri"/>
          <w:b/>
          <w:sz w:val="22"/>
          <w:szCs w:val="22"/>
        </w:rPr>
        <w:t>PODUGOVARATELJI</w:t>
      </w:r>
    </w:p>
    <w:p w:rsidR="00FB65CC" w:rsidRPr="00C759EC" w:rsidRDefault="00FB65CC" w:rsidP="00C759EC">
      <w:pPr>
        <w:pStyle w:val="BankNormal"/>
        <w:widowControl w:val="0"/>
        <w:spacing w:after="120"/>
        <w:ind w:left="851" w:hanging="851"/>
        <w:outlineLvl w:val="2"/>
        <w:rPr>
          <w:rFonts w:ascii="Calibri" w:hAnsi="Calibri"/>
          <w:b/>
          <w:sz w:val="22"/>
          <w:szCs w:val="22"/>
        </w:rPr>
      </w:pPr>
      <w:r w:rsidRPr="00C759EC">
        <w:rPr>
          <w:rFonts w:ascii="Calibri" w:hAnsi="Calibri"/>
          <w:b/>
          <w:sz w:val="22"/>
          <w:szCs w:val="22"/>
        </w:rPr>
        <w:t>5.1</w:t>
      </w:r>
      <w:r w:rsidRPr="00C759EC">
        <w:rPr>
          <w:rFonts w:ascii="Calibri" w:hAnsi="Calibri"/>
          <w:b/>
          <w:sz w:val="22"/>
          <w:szCs w:val="22"/>
        </w:rPr>
        <w:tab/>
      </w:r>
      <w:proofErr w:type="spellStart"/>
      <w:r w:rsidR="003E205A" w:rsidRPr="00C759EC">
        <w:rPr>
          <w:rFonts w:ascii="Calibri" w:hAnsi="Calibri"/>
          <w:b/>
          <w:sz w:val="22"/>
          <w:szCs w:val="22"/>
        </w:rPr>
        <w:t>Podugovaratelji</w:t>
      </w:r>
      <w:proofErr w:type="spellEnd"/>
    </w:p>
    <w:p w:rsidR="00FB65CC" w:rsidRPr="00C759EC" w:rsidRDefault="00FB65CC" w:rsidP="00C759EC">
      <w:pPr>
        <w:widowControl w:val="0"/>
        <w:numPr>
          <w:ilvl w:val="12"/>
          <w:numId w:val="0"/>
        </w:numPr>
        <w:spacing w:after="120"/>
        <w:ind w:left="851" w:right="-74"/>
        <w:jc w:val="both"/>
        <w:outlineLvl w:val="2"/>
        <w:rPr>
          <w:rFonts w:ascii="Calibri" w:hAnsi="Calibri"/>
          <w:sz w:val="22"/>
          <w:szCs w:val="22"/>
        </w:rPr>
      </w:pPr>
      <w:r w:rsidRPr="00C759EC">
        <w:rPr>
          <w:rFonts w:ascii="Calibri" w:hAnsi="Calibri"/>
          <w:sz w:val="22"/>
          <w:szCs w:val="22"/>
        </w:rPr>
        <w:t xml:space="preserve">Projektant ne smije s </w:t>
      </w:r>
      <w:proofErr w:type="spellStart"/>
      <w:r w:rsidR="003E205A" w:rsidRPr="00C759EC">
        <w:rPr>
          <w:rFonts w:ascii="Calibri" w:hAnsi="Calibri"/>
          <w:sz w:val="22"/>
          <w:szCs w:val="22"/>
        </w:rPr>
        <w:t>Podugovarateljima</w:t>
      </w:r>
      <w:proofErr w:type="spellEnd"/>
      <w:r w:rsidR="003E205A" w:rsidRPr="00C759EC">
        <w:rPr>
          <w:rFonts w:ascii="Calibri" w:hAnsi="Calibri"/>
          <w:sz w:val="22"/>
          <w:szCs w:val="22"/>
        </w:rPr>
        <w:t xml:space="preserve">  </w:t>
      </w:r>
      <w:r w:rsidRPr="00C759EC">
        <w:rPr>
          <w:rFonts w:ascii="Calibri" w:hAnsi="Calibri"/>
          <w:sz w:val="22"/>
          <w:szCs w:val="22"/>
        </w:rPr>
        <w:t xml:space="preserve">podugovoriti </w:t>
      </w:r>
      <w:r w:rsidR="00BC791C" w:rsidRPr="00C759EC">
        <w:rPr>
          <w:rFonts w:ascii="Calibri" w:hAnsi="Calibri"/>
          <w:sz w:val="22"/>
          <w:szCs w:val="22"/>
        </w:rPr>
        <w:t>svu Uslugu</w:t>
      </w:r>
      <w:r w:rsidRPr="00C759EC">
        <w:rPr>
          <w:rFonts w:ascii="Calibri" w:hAnsi="Calibri"/>
          <w:sz w:val="22"/>
          <w:szCs w:val="22"/>
        </w:rPr>
        <w:t>.</w:t>
      </w:r>
    </w:p>
    <w:p w:rsidR="00FB65CC" w:rsidRPr="00C759EC" w:rsidRDefault="00FB65CC" w:rsidP="00C759EC">
      <w:pPr>
        <w:widowControl w:val="0"/>
        <w:numPr>
          <w:ilvl w:val="12"/>
          <w:numId w:val="0"/>
        </w:numPr>
        <w:spacing w:after="120"/>
        <w:ind w:left="851" w:right="-74"/>
        <w:jc w:val="both"/>
        <w:outlineLvl w:val="2"/>
        <w:rPr>
          <w:rFonts w:ascii="Calibri" w:hAnsi="Calibri"/>
          <w:sz w:val="22"/>
          <w:szCs w:val="22"/>
        </w:rPr>
      </w:pPr>
      <w:r w:rsidRPr="00C759EC">
        <w:rPr>
          <w:rFonts w:ascii="Calibri" w:hAnsi="Calibri"/>
          <w:sz w:val="22"/>
          <w:szCs w:val="22"/>
        </w:rPr>
        <w:t xml:space="preserve">Projektant snosi odgovornost za bilo koji postupak ili kršenje Ugovora od strane bilo kojeg </w:t>
      </w:r>
      <w:r w:rsidR="003E205A" w:rsidRPr="00C759EC">
        <w:rPr>
          <w:rFonts w:ascii="Calibri" w:hAnsi="Calibri"/>
          <w:sz w:val="22"/>
          <w:szCs w:val="22"/>
        </w:rPr>
        <w:t>Podugovaratelja</w:t>
      </w:r>
      <w:r w:rsidRPr="00C759EC">
        <w:rPr>
          <w:rFonts w:ascii="Calibri" w:hAnsi="Calibri"/>
          <w:sz w:val="22"/>
          <w:szCs w:val="22"/>
        </w:rPr>
        <w:t>, njeg</w:t>
      </w:r>
      <w:r w:rsidR="009840F7" w:rsidRPr="00C759EC">
        <w:rPr>
          <w:rFonts w:ascii="Calibri" w:hAnsi="Calibri"/>
          <w:sz w:val="22"/>
          <w:szCs w:val="22"/>
        </w:rPr>
        <w:t>ovih zastupnika ili zaposlenika</w:t>
      </w:r>
      <w:r w:rsidRPr="00C759EC">
        <w:rPr>
          <w:rFonts w:ascii="Calibri" w:hAnsi="Calibri"/>
          <w:sz w:val="22"/>
          <w:szCs w:val="22"/>
        </w:rPr>
        <w:t xml:space="preserve">, kao da je to postupak ili kršenje ugovora od strane Projektanta. </w:t>
      </w:r>
    </w:p>
    <w:p w:rsidR="00FB65CC" w:rsidRPr="00C759EC" w:rsidRDefault="00931392" w:rsidP="00C759EC">
      <w:pPr>
        <w:widowControl w:val="0"/>
        <w:tabs>
          <w:tab w:val="left" w:pos="851"/>
        </w:tabs>
        <w:spacing w:after="120"/>
        <w:ind w:left="851"/>
        <w:jc w:val="both"/>
        <w:rPr>
          <w:rFonts w:ascii="Calibri" w:hAnsi="Calibri"/>
          <w:sz w:val="22"/>
          <w:szCs w:val="22"/>
        </w:rPr>
      </w:pPr>
      <w:r w:rsidRPr="00C759EC">
        <w:rPr>
          <w:rFonts w:ascii="Calibri" w:hAnsi="Calibri"/>
          <w:sz w:val="22"/>
          <w:szCs w:val="22"/>
        </w:rPr>
        <w:t xml:space="preserve">Projektant </w:t>
      </w:r>
      <w:r w:rsidR="000B0B39" w:rsidRPr="00C759EC">
        <w:rPr>
          <w:rFonts w:ascii="Calibri" w:hAnsi="Calibri"/>
          <w:sz w:val="22"/>
          <w:szCs w:val="22"/>
        </w:rPr>
        <w:t xml:space="preserve">je podugovorio </w:t>
      </w:r>
      <w:r w:rsidRPr="00C759EC">
        <w:rPr>
          <w:rFonts w:ascii="Calibri" w:hAnsi="Calibri"/>
          <w:sz w:val="22"/>
          <w:szCs w:val="22"/>
        </w:rPr>
        <w:t>dio Usluge ako je u PU navedeno:</w:t>
      </w:r>
    </w:p>
    <w:p w:rsidR="00521734" w:rsidRPr="00C759EC" w:rsidRDefault="00521734" w:rsidP="00C759EC">
      <w:pPr>
        <w:pStyle w:val="NoSpacing"/>
        <w:widowControl w:val="0"/>
        <w:tabs>
          <w:tab w:val="left" w:pos="1276"/>
        </w:tabs>
        <w:spacing w:after="120"/>
        <w:ind w:left="1276" w:hanging="425"/>
        <w:jc w:val="both"/>
        <w:rPr>
          <w:lang w:val="hr-HR"/>
        </w:rPr>
      </w:pPr>
      <w:r w:rsidRPr="00C759EC">
        <w:rPr>
          <w:lang w:val="hr-HR"/>
        </w:rPr>
        <w:t xml:space="preserve">(a) </w:t>
      </w:r>
      <w:r w:rsidRPr="00C759EC">
        <w:rPr>
          <w:lang w:val="hr-HR"/>
        </w:rPr>
        <w:tab/>
      </w:r>
      <w:r w:rsidR="00931392" w:rsidRPr="00C759EC">
        <w:rPr>
          <w:lang w:val="hr-HR"/>
        </w:rPr>
        <w:t xml:space="preserve">podaci o </w:t>
      </w:r>
      <w:r w:rsidR="003E205A" w:rsidRPr="00C759EC">
        <w:rPr>
          <w:lang w:val="hr-HR"/>
        </w:rPr>
        <w:t xml:space="preserve">Podugovaratelju </w:t>
      </w:r>
      <w:r w:rsidR="00931392" w:rsidRPr="00C759EC">
        <w:rPr>
          <w:lang w:val="hr-HR"/>
        </w:rPr>
        <w:t>(</w:t>
      </w:r>
      <w:r w:rsidR="00736097" w:rsidRPr="00C759EC">
        <w:rPr>
          <w:lang w:val="hr-HR"/>
        </w:rPr>
        <w:t>naziv ili</w:t>
      </w:r>
      <w:r w:rsidR="00931392" w:rsidRPr="00C759EC">
        <w:rPr>
          <w:lang w:val="hr-HR"/>
        </w:rPr>
        <w:t xml:space="preserve"> tvrtka, sjedište, OIB</w:t>
      </w:r>
      <w:r w:rsidR="00736097" w:rsidRPr="00C759EC">
        <w:rPr>
          <w:lang w:val="hr-HR"/>
        </w:rPr>
        <w:t xml:space="preserve"> (ili nacionalni identifikacijski broj prema zemlji sjedišta gospodarskog subjekta, ako je primjenjivo) i </w:t>
      </w:r>
      <w:r w:rsidR="00931392" w:rsidRPr="00C759EC">
        <w:rPr>
          <w:lang w:val="hr-HR"/>
        </w:rPr>
        <w:t xml:space="preserve"> broj računa</w:t>
      </w:r>
      <w:r w:rsidR="00736097" w:rsidRPr="00C759EC">
        <w:rPr>
          <w:lang w:val="hr-HR"/>
        </w:rPr>
        <w:t xml:space="preserve"> </w:t>
      </w:r>
      <w:r w:rsidR="003E205A" w:rsidRPr="00C759EC">
        <w:rPr>
          <w:lang w:val="hr-HR"/>
        </w:rPr>
        <w:t xml:space="preserve">podugovaratelja </w:t>
      </w:r>
      <w:r w:rsidR="00736097" w:rsidRPr="00C759EC">
        <w:rPr>
          <w:lang w:val="hr-HR"/>
        </w:rPr>
        <w:t>(</w:t>
      </w:r>
      <w:r w:rsidR="00117C75" w:rsidRPr="00C759EC">
        <w:rPr>
          <w:lang w:val="hr-HR"/>
        </w:rPr>
        <w:t>I</w:t>
      </w:r>
      <w:r w:rsidRPr="00C759EC">
        <w:rPr>
          <w:lang w:val="hr-HR"/>
        </w:rPr>
        <w:t>BAN), i</w:t>
      </w:r>
    </w:p>
    <w:p w:rsidR="00B92ED6" w:rsidRPr="00C759EC" w:rsidRDefault="00521734" w:rsidP="00C759EC">
      <w:pPr>
        <w:pStyle w:val="NoSpacing"/>
        <w:widowControl w:val="0"/>
        <w:tabs>
          <w:tab w:val="left" w:pos="1276"/>
        </w:tabs>
        <w:spacing w:after="120"/>
        <w:ind w:left="1276" w:hanging="425"/>
        <w:jc w:val="both"/>
        <w:rPr>
          <w:lang w:val="hr-HR"/>
        </w:rPr>
      </w:pPr>
      <w:r w:rsidRPr="00C759EC">
        <w:rPr>
          <w:lang w:val="hr-HR"/>
        </w:rPr>
        <w:t>(b)</w:t>
      </w:r>
      <w:r w:rsidRPr="00C759EC">
        <w:rPr>
          <w:lang w:val="hr-HR"/>
        </w:rPr>
        <w:tab/>
        <w:t xml:space="preserve">predmet, vrijednost podugovora i postotni dio </w:t>
      </w:r>
      <w:r w:rsidR="00117C75" w:rsidRPr="00C759EC">
        <w:rPr>
          <w:lang w:val="hr-HR"/>
        </w:rPr>
        <w:t xml:space="preserve">Ugovora </w:t>
      </w:r>
      <w:r w:rsidRPr="00C759EC">
        <w:rPr>
          <w:lang w:val="hr-HR"/>
        </w:rPr>
        <w:t>koji se daje u podugovor.</w:t>
      </w:r>
    </w:p>
    <w:p w:rsidR="00630310" w:rsidRPr="00C759EC" w:rsidRDefault="00630310" w:rsidP="00C759EC">
      <w:pPr>
        <w:widowControl w:val="0"/>
        <w:tabs>
          <w:tab w:val="left" w:pos="0"/>
        </w:tabs>
        <w:spacing w:after="120"/>
        <w:ind w:left="851"/>
        <w:jc w:val="both"/>
        <w:rPr>
          <w:rFonts w:ascii="Calibri" w:hAnsi="Calibri"/>
          <w:sz w:val="22"/>
          <w:szCs w:val="22"/>
        </w:rPr>
      </w:pPr>
      <w:r w:rsidRPr="00C759EC">
        <w:rPr>
          <w:rFonts w:ascii="Calibri" w:hAnsi="Calibri"/>
          <w:sz w:val="22"/>
          <w:szCs w:val="22"/>
        </w:rPr>
        <w:t xml:space="preserve">Projektant smije tijekom izvršenja Ugovora, samo ako je dobio </w:t>
      </w:r>
      <w:r w:rsidR="00117C75" w:rsidRPr="00C759EC">
        <w:rPr>
          <w:rFonts w:ascii="Calibri" w:hAnsi="Calibri"/>
          <w:sz w:val="22"/>
          <w:szCs w:val="22"/>
        </w:rPr>
        <w:t xml:space="preserve">suglasnost </w:t>
      </w:r>
      <w:r w:rsidRPr="00C759EC">
        <w:rPr>
          <w:rFonts w:ascii="Calibri" w:hAnsi="Calibri"/>
          <w:sz w:val="22"/>
          <w:szCs w:val="22"/>
        </w:rPr>
        <w:t xml:space="preserve">Naručitelja, mijenjati </w:t>
      </w:r>
      <w:r w:rsidR="003E205A" w:rsidRPr="00C759EC">
        <w:rPr>
          <w:rFonts w:ascii="Calibri" w:hAnsi="Calibri"/>
          <w:sz w:val="22"/>
          <w:szCs w:val="22"/>
        </w:rPr>
        <w:t xml:space="preserve">Podugovaratelja </w:t>
      </w:r>
      <w:r w:rsidRPr="00C759EC">
        <w:rPr>
          <w:rFonts w:ascii="Calibri" w:hAnsi="Calibri"/>
          <w:sz w:val="22"/>
          <w:szCs w:val="22"/>
        </w:rPr>
        <w:t xml:space="preserve">za onaj dio Ugovora koji je dao u podugovor i/ili preuzeti izvršenje dijela Ugovora koji je prethodno dao u podugovor i/ili uvesti jednog ili više </w:t>
      </w:r>
      <w:r w:rsidR="003E205A" w:rsidRPr="00C759EC">
        <w:rPr>
          <w:rFonts w:ascii="Calibri" w:hAnsi="Calibri"/>
          <w:sz w:val="22"/>
          <w:szCs w:val="22"/>
        </w:rPr>
        <w:t xml:space="preserve">podugovaratelja </w:t>
      </w:r>
      <w:r w:rsidRPr="00C759EC">
        <w:rPr>
          <w:rFonts w:ascii="Calibri" w:hAnsi="Calibri"/>
          <w:sz w:val="22"/>
          <w:szCs w:val="22"/>
        </w:rPr>
        <w:t>čiji ukupni udio ne smije preći 30% vrijednosti Ugovora neovisno o tome da li je prethodno dao dio Ugovora u podugovor ili ne.</w:t>
      </w:r>
    </w:p>
    <w:p w:rsidR="00117C75" w:rsidRPr="00C759EC" w:rsidRDefault="00117C75" w:rsidP="00C759EC">
      <w:pPr>
        <w:widowControl w:val="0"/>
        <w:tabs>
          <w:tab w:val="left" w:pos="851"/>
        </w:tabs>
        <w:spacing w:after="120"/>
        <w:ind w:left="851"/>
        <w:jc w:val="both"/>
        <w:rPr>
          <w:rFonts w:ascii="Calibri" w:hAnsi="Calibri"/>
          <w:sz w:val="22"/>
          <w:szCs w:val="22"/>
        </w:rPr>
      </w:pPr>
      <w:r w:rsidRPr="00C759EC">
        <w:rPr>
          <w:rFonts w:ascii="Calibri" w:hAnsi="Calibri"/>
          <w:sz w:val="22"/>
          <w:szCs w:val="22"/>
        </w:rPr>
        <w:t xml:space="preserve">Ukoliko Projektant tijekom izvršenja Ugovora mijenja ili uvodi novog </w:t>
      </w:r>
      <w:r w:rsidR="003E205A" w:rsidRPr="00C759EC">
        <w:rPr>
          <w:rFonts w:ascii="Calibri" w:hAnsi="Calibri"/>
          <w:sz w:val="22"/>
          <w:szCs w:val="22"/>
        </w:rPr>
        <w:t>podugovaratelja</w:t>
      </w:r>
      <w:r w:rsidRPr="00C759EC">
        <w:rPr>
          <w:rFonts w:ascii="Calibri" w:hAnsi="Calibri"/>
          <w:sz w:val="22"/>
          <w:szCs w:val="22"/>
        </w:rPr>
        <w:t xml:space="preserve">, dužan je uz zahtjev za izdavanje suglasnosti dostaviti Naručitelju sljedeće: podatke o </w:t>
      </w:r>
      <w:r w:rsidR="003E205A" w:rsidRPr="00C759EC">
        <w:rPr>
          <w:rFonts w:ascii="Calibri" w:hAnsi="Calibri"/>
          <w:sz w:val="22"/>
          <w:szCs w:val="22"/>
        </w:rPr>
        <w:t xml:space="preserve">podugovaratelju </w:t>
      </w:r>
      <w:r w:rsidRPr="00C759EC">
        <w:rPr>
          <w:rFonts w:ascii="Calibri" w:hAnsi="Calibri"/>
          <w:sz w:val="22"/>
          <w:szCs w:val="22"/>
        </w:rPr>
        <w:t xml:space="preserve">(ime, tvrtka, sjedište, OIB, broj računa, IBAN); predmet, količina, vrijednost podugovora i postotni dio Ugovora koji se daje u podugovor; važeće dokumente kojima će dokazati da novi </w:t>
      </w:r>
      <w:r w:rsidR="003E205A" w:rsidRPr="00C759EC">
        <w:rPr>
          <w:rFonts w:ascii="Calibri" w:hAnsi="Calibri"/>
          <w:sz w:val="22"/>
          <w:szCs w:val="22"/>
        </w:rPr>
        <w:t xml:space="preserve">podugovaratelj </w:t>
      </w:r>
      <w:r w:rsidRPr="00C759EC">
        <w:rPr>
          <w:rFonts w:ascii="Calibri" w:hAnsi="Calibri"/>
          <w:sz w:val="22"/>
          <w:szCs w:val="22"/>
        </w:rPr>
        <w:t xml:space="preserve">zadovoljava uvjete sposobnosti koji su bili određeni za </w:t>
      </w:r>
      <w:r w:rsidR="003E205A" w:rsidRPr="00C759EC">
        <w:rPr>
          <w:rFonts w:ascii="Calibri" w:hAnsi="Calibri"/>
          <w:sz w:val="22"/>
          <w:szCs w:val="22"/>
        </w:rPr>
        <w:t xml:space="preserve">podugovaratelje </w:t>
      </w:r>
      <w:r w:rsidRPr="00C759EC">
        <w:rPr>
          <w:rFonts w:ascii="Calibri" w:hAnsi="Calibri"/>
          <w:sz w:val="22"/>
          <w:szCs w:val="22"/>
        </w:rPr>
        <w:t>u postupku javne nabave</w:t>
      </w:r>
      <w:r w:rsidRPr="00C759EC" w:rsidDel="00687BAE">
        <w:rPr>
          <w:rFonts w:ascii="Calibri" w:hAnsi="Calibri"/>
          <w:sz w:val="22"/>
          <w:szCs w:val="22"/>
        </w:rPr>
        <w:t xml:space="preserve"> </w:t>
      </w:r>
      <w:r w:rsidRPr="00C759EC">
        <w:rPr>
          <w:rFonts w:ascii="Calibri" w:hAnsi="Calibri"/>
          <w:sz w:val="22"/>
          <w:szCs w:val="22"/>
        </w:rPr>
        <w:t>ovog Ugovora.</w:t>
      </w:r>
    </w:p>
    <w:p w:rsidR="00117C75" w:rsidRPr="00C759EC" w:rsidRDefault="00117C75" w:rsidP="00C759EC">
      <w:pPr>
        <w:widowControl w:val="0"/>
        <w:tabs>
          <w:tab w:val="left" w:pos="851"/>
        </w:tabs>
        <w:spacing w:after="120"/>
        <w:ind w:left="851"/>
        <w:jc w:val="both"/>
        <w:rPr>
          <w:rFonts w:ascii="Calibri" w:hAnsi="Calibri"/>
          <w:sz w:val="22"/>
          <w:szCs w:val="22"/>
        </w:rPr>
      </w:pPr>
      <w:r w:rsidRPr="00C759EC">
        <w:rPr>
          <w:rFonts w:ascii="Calibri" w:hAnsi="Calibri"/>
          <w:sz w:val="22"/>
          <w:szCs w:val="22"/>
        </w:rPr>
        <w:t xml:space="preserve">Ako Naručitelj izda Suglasnost za novog </w:t>
      </w:r>
      <w:r w:rsidR="003E205A" w:rsidRPr="00C759EC">
        <w:rPr>
          <w:rFonts w:ascii="Calibri" w:hAnsi="Calibri"/>
          <w:sz w:val="22"/>
          <w:szCs w:val="22"/>
        </w:rPr>
        <w:t>podugovaratelja</w:t>
      </w:r>
      <w:r w:rsidRPr="00C759EC">
        <w:rPr>
          <w:rFonts w:ascii="Calibri" w:hAnsi="Calibri"/>
          <w:sz w:val="22"/>
          <w:szCs w:val="22"/>
        </w:rPr>
        <w:t>, Ugovorne strane će sklopiti dodatak ovom Ugovoru.</w:t>
      </w:r>
    </w:p>
    <w:p w:rsidR="005D62BF" w:rsidRDefault="00117C75" w:rsidP="005D62BF">
      <w:pPr>
        <w:widowControl w:val="0"/>
        <w:tabs>
          <w:tab w:val="left" w:pos="851"/>
        </w:tabs>
        <w:spacing w:after="120"/>
        <w:ind w:left="851"/>
        <w:jc w:val="both"/>
        <w:rPr>
          <w:rFonts w:ascii="Calibri" w:hAnsi="Calibri"/>
          <w:sz w:val="22"/>
          <w:szCs w:val="22"/>
        </w:rPr>
      </w:pPr>
      <w:r w:rsidRPr="00C759EC">
        <w:rPr>
          <w:rFonts w:ascii="Calibri" w:hAnsi="Calibri"/>
          <w:sz w:val="22"/>
          <w:szCs w:val="22"/>
        </w:rPr>
        <w:t xml:space="preserve">Naručitelj će radove, robu ili usluge, koje je izveo, isporučio ili pružio </w:t>
      </w:r>
      <w:r w:rsidR="003E205A" w:rsidRPr="00C759EC">
        <w:rPr>
          <w:rFonts w:ascii="Calibri" w:hAnsi="Calibri"/>
          <w:sz w:val="22"/>
          <w:szCs w:val="22"/>
        </w:rPr>
        <w:t>Podugovaratelj</w:t>
      </w:r>
      <w:r w:rsidRPr="00C759EC">
        <w:rPr>
          <w:rFonts w:ascii="Calibri" w:hAnsi="Calibri"/>
          <w:sz w:val="22"/>
          <w:szCs w:val="22"/>
        </w:rPr>
        <w:t xml:space="preserve">, neposredno platiti </w:t>
      </w:r>
      <w:r w:rsidR="003E205A" w:rsidRPr="00C759EC">
        <w:rPr>
          <w:rFonts w:ascii="Calibri" w:hAnsi="Calibri"/>
          <w:sz w:val="22"/>
          <w:szCs w:val="22"/>
        </w:rPr>
        <w:t xml:space="preserve">Podugovaratelju </w:t>
      </w:r>
      <w:r w:rsidR="008D038A" w:rsidRPr="00C759EC">
        <w:rPr>
          <w:rFonts w:ascii="Calibri" w:hAnsi="Calibri"/>
          <w:sz w:val="22"/>
          <w:szCs w:val="22"/>
        </w:rPr>
        <w:t>na bankovni račun naveden u članku 5.1 PU.</w:t>
      </w:r>
    </w:p>
    <w:p w:rsidR="00630310" w:rsidRPr="00C759EC" w:rsidRDefault="00117C75" w:rsidP="005D62BF">
      <w:pPr>
        <w:widowControl w:val="0"/>
        <w:tabs>
          <w:tab w:val="left" w:pos="851"/>
        </w:tabs>
        <w:spacing w:after="120"/>
        <w:ind w:left="851"/>
        <w:jc w:val="both"/>
        <w:rPr>
          <w:rFonts w:ascii="Calibri" w:hAnsi="Calibri"/>
          <w:sz w:val="22"/>
          <w:szCs w:val="22"/>
        </w:rPr>
      </w:pPr>
      <w:r w:rsidRPr="00C759EC">
        <w:rPr>
          <w:rFonts w:ascii="Calibri" w:hAnsi="Calibri"/>
          <w:sz w:val="22"/>
          <w:szCs w:val="22"/>
        </w:rPr>
        <w:lastRenderedPageBreak/>
        <w:t xml:space="preserve">Na plaćanje </w:t>
      </w:r>
      <w:r w:rsidR="003E205A" w:rsidRPr="00C759EC">
        <w:rPr>
          <w:rFonts w:ascii="Calibri" w:hAnsi="Calibri"/>
          <w:sz w:val="22"/>
          <w:szCs w:val="22"/>
        </w:rPr>
        <w:t xml:space="preserve">Podugovaratelju </w:t>
      </w:r>
      <w:r w:rsidRPr="00C759EC">
        <w:rPr>
          <w:rFonts w:ascii="Calibri" w:hAnsi="Calibri"/>
          <w:sz w:val="22"/>
          <w:szCs w:val="22"/>
        </w:rPr>
        <w:t xml:space="preserve">primjenjuju se odredbe članka </w:t>
      </w:r>
      <w:r w:rsidR="00D93BBE" w:rsidRPr="00C759EC">
        <w:rPr>
          <w:rFonts w:ascii="Calibri" w:hAnsi="Calibri"/>
          <w:sz w:val="22"/>
          <w:szCs w:val="22"/>
        </w:rPr>
        <w:t>7.3.2 OU</w:t>
      </w:r>
      <w:r w:rsidRPr="00C759EC">
        <w:rPr>
          <w:rFonts w:ascii="Calibri" w:hAnsi="Calibri"/>
          <w:sz w:val="22"/>
          <w:szCs w:val="22"/>
        </w:rPr>
        <w:t>.</w:t>
      </w:r>
    </w:p>
    <w:p w:rsidR="00FF486B" w:rsidRPr="00C759EC" w:rsidRDefault="00FF486B" w:rsidP="00C759EC">
      <w:pPr>
        <w:widowControl w:val="0"/>
        <w:tabs>
          <w:tab w:val="left" w:pos="851"/>
        </w:tabs>
        <w:spacing w:after="120"/>
        <w:ind w:left="851" w:hanging="851"/>
        <w:jc w:val="both"/>
        <w:rPr>
          <w:rFonts w:ascii="Calibri" w:hAnsi="Calibri"/>
          <w:sz w:val="22"/>
          <w:szCs w:val="22"/>
        </w:rPr>
      </w:pPr>
    </w:p>
    <w:p w:rsidR="00FB65CC" w:rsidRPr="00C759EC" w:rsidRDefault="00FB65CC" w:rsidP="00C759EC">
      <w:pPr>
        <w:widowControl w:val="0"/>
        <w:tabs>
          <w:tab w:val="left" w:pos="851"/>
        </w:tabs>
        <w:spacing w:after="120"/>
        <w:ind w:left="851" w:hanging="851"/>
        <w:jc w:val="both"/>
        <w:rPr>
          <w:rFonts w:ascii="Calibri" w:hAnsi="Calibri"/>
          <w:b/>
          <w:sz w:val="22"/>
          <w:szCs w:val="22"/>
        </w:rPr>
      </w:pPr>
      <w:r w:rsidRPr="00C759EC">
        <w:rPr>
          <w:rFonts w:ascii="Calibri" w:hAnsi="Calibri"/>
          <w:b/>
          <w:sz w:val="22"/>
          <w:szCs w:val="22"/>
        </w:rPr>
        <w:t>6</w:t>
      </w:r>
      <w:r w:rsidRPr="00C759EC">
        <w:rPr>
          <w:rFonts w:ascii="Calibri" w:hAnsi="Calibri"/>
          <w:b/>
          <w:sz w:val="22"/>
          <w:szCs w:val="22"/>
        </w:rPr>
        <w:tab/>
        <w:t>OBVEZE NARUČITELJA</w:t>
      </w:r>
    </w:p>
    <w:p w:rsidR="00FB65CC" w:rsidRPr="00C759EC" w:rsidRDefault="00FB65CC" w:rsidP="00C759EC">
      <w:pPr>
        <w:widowControl w:val="0"/>
        <w:tabs>
          <w:tab w:val="left" w:pos="851"/>
        </w:tabs>
        <w:spacing w:after="120"/>
        <w:ind w:left="851" w:hanging="851"/>
        <w:jc w:val="both"/>
        <w:rPr>
          <w:rFonts w:ascii="Calibri" w:hAnsi="Calibri"/>
          <w:b/>
          <w:sz w:val="22"/>
          <w:szCs w:val="22"/>
        </w:rPr>
      </w:pPr>
      <w:r w:rsidRPr="00C759EC">
        <w:rPr>
          <w:rFonts w:ascii="Calibri" w:hAnsi="Calibri"/>
          <w:b/>
          <w:sz w:val="22"/>
          <w:szCs w:val="22"/>
        </w:rPr>
        <w:t>6.1</w:t>
      </w:r>
      <w:r w:rsidRPr="00C759EC">
        <w:rPr>
          <w:rFonts w:ascii="Calibri" w:hAnsi="Calibri"/>
          <w:b/>
          <w:sz w:val="22"/>
          <w:szCs w:val="22"/>
        </w:rPr>
        <w:tab/>
        <w:t>Promjena mjerodavnog prava u odnos</w:t>
      </w:r>
      <w:r w:rsidR="00117C75" w:rsidRPr="00C759EC">
        <w:rPr>
          <w:rFonts w:ascii="Calibri" w:hAnsi="Calibri"/>
          <w:b/>
          <w:sz w:val="22"/>
          <w:szCs w:val="22"/>
        </w:rPr>
        <w:t>u</w:t>
      </w:r>
      <w:r w:rsidRPr="00C759EC">
        <w:rPr>
          <w:rFonts w:ascii="Calibri" w:hAnsi="Calibri"/>
          <w:b/>
          <w:sz w:val="22"/>
          <w:szCs w:val="22"/>
        </w:rPr>
        <w:t xml:space="preserve"> na poreze i carine</w:t>
      </w:r>
    </w:p>
    <w:p w:rsidR="00FB65CC" w:rsidRPr="00C759EC" w:rsidRDefault="00FB65CC" w:rsidP="00C759EC">
      <w:pPr>
        <w:widowControl w:val="0"/>
        <w:tabs>
          <w:tab w:val="left" w:pos="851"/>
        </w:tabs>
        <w:spacing w:after="120"/>
        <w:ind w:left="851"/>
        <w:jc w:val="both"/>
        <w:rPr>
          <w:rFonts w:ascii="Calibri" w:hAnsi="Calibri"/>
          <w:sz w:val="22"/>
          <w:szCs w:val="22"/>
        </w:rPr>
      </w:pPr>
      <w:r w:rsidRPr="00C759EC">
        <w:rPr>
          <w:rFonts w:ascii="Calibri" w:hAnsi="Calibri"/>
          <w:sz w:val="22"/>
          <w:szCs w:val="22"/>
        </w:rPr>
        <w:t xml:space="preserve">Ako nakon datuma </w:t>
      </w:r>
      <w:r w:rsidR="00117C75" w:rsidRPr="00C759EC">
        <w:rPr>
          <w:rFonts w:ascii="Calibri" w:hAnsi="Calibri"/>
          <w:sz w:val="22"/>
          <w:szCs w:val="22"/>
        </w:rPr>
        <w:t xml:space="preserve">stupanja na snagu </w:t>
      </w:r>
      <w:r w:rsidRPr="00C759EC">
        <w:rPr>
          <w:rFonts w:ascii="Calibri" w:hAnsi="Calibri"/>
          <w:sz w:val="22"/>
          <w:szCs w:val="22"/>
        </w:rPr>
        <w:t>o</w:t>
      </w:r>
      <w:r w:rsidR="00630310" w:rsidRPr="00C759EC">
        <w:rPr>
          <w:rFonts w:ascii="Calibri" w:hAnsi="Calibri"/>
          <w:sz w:val="22"/>
          <w:szCs w:val="22"/>
        </w:rPr>
        <w:t>vog Ugovora dođe do promjena u v</w:t>
      </w:r>
      <w:r w:rsidRPr="00C759EC">
        <w:rPr>
          <w:rFonts w:ascii="Calibri" w:hAnsi="Calibri"/>
          <w:sz w:val="22"/>
          <w:szCs w:val="22"/>
        </w:rPr>
        <w:t xml:space="preserve">ažećim zakonima u odnosu na poreze i carine koje uvećavaju ili umanjuju troškove koje Projektant snosi pri izvršenju </w:t>
      </w:r>
      <w:r w:rsidR="00117C75" w:rsidRPr="00C759EC">
        <w:rPr>
          <w:rFonts w:ascii="Calibri" w:hAnsi="Calibri"/>
          <w:sz w:val="22"/>
          <w:szCs w:val="22"/>
        </w:rPr>
        <w:t>Usluge</w:t>
      </w:r>
      <w:r w:rsidRPr="00C759EC">
        <w:rPr>
          <w:rFonts w:ascii="Calibri" w:hAnsi="Calibri"/>
          <w:sz w:val="22"/>
          <w:szCs w:val="22"/>
        </w:rPr>
        <w:t>, tada će dogovorom Ugovornih strana plaćanje i nadoknadivi troškovi plativi Projektantu prema ovom Ugovoru biti uvećani ili umanjeni za odgovarajući iznos, te će iznos naveden u članku 7</w:t>
      </w:r>
      <w:r w:rsidR="00630310" w:rsidRPr="00C759EC">
        <w:rPr>
          <w:rFonts w:ascii="Calibri" w:hAnsi="Calibri"/>
          <w:sz w:val="22"/>
          <w:szCs w:val="22"/>
        </w:rPr>
        <w:t>.2 OU</w:t>
      </w:r>
      <w:r w:rsidRPr="00C759EC">
        <w:rPr>
          <w:rFonts w:ascii="Calibri" w:hAnsi="Calibri"/>
          <w:sz w:val="22"/>
          <w:szCs w:val="22"/>
        </w:rPr>
        <w:t xml:space="preserve"> biti odgovarajuće izmijenjeni.</w:t>
      </w:r>
    </w:p>
    <w:p w:rsidR="007B0E8B" w:rsidRPr="00C759EC" w:rsidRDefault="007B0E8B" w:rsidP="00C759EC">
      <w:pPr>
        <w:widowControl w:val="0"/>
        <w:tabs>
          <w:tab w:val="left" w:pos="851"/>
        </w:tabs>
        <w:spacing w:after="120"/>
        <w:ind w:left="851"/>
        <w:jc w:val="both"/>
        <w:rPr>
          <w:rFonts w:ascii="Calibri" w:hAnsi="Calibri"/>
          <w:sz w:val="22"/>
          <w:szCs w:val="22"/>
        </w:rPr>
      </w:pPr>
    </w:p>
    <w:p w:rsidR="00FB65CC" w:rsidRPr="00C759EC" w:rsidRDefault="00FB65CC" w:rsidP="00C759EC">
      <w:pPr>
        <w:widowControl w:val="0"/>
        <w:tabs>
          <w:tab w:val="left" w:pos="851"/>
        </w:tabs>
        <w:spacing w:after="120"/>
        <w:ind w:left="851" w:hanging="851"/>
        <w:jc w:val="both"/>
        <w:rPr>
          <w:rFonts w:ascii="Calibri" w:hAnsi="Calibri"/>
          <w:b/>
          <w:sz w:val="22"/>
          <w:szCs w:val="22"/>
        </w:rPr>
      </w:pPr>
      <w:r w:rsidRPr="00C759EC">
        <w:rPr>
          <w:rFonts w:ascii="Calibri" w:hAnsi="Calibri"/>
          <w:b/>
          <w:sz w:val="22"/>
          <w:szCs w:val="22"/>
        </w:rPr>
        <w:t>7</w:t>
      </w:r>
      <w:r w:rsidRPr="00C759EC">
        <w:rPr>
          <w:rFonts w:ascii="Calibri" w:hAnsi="Calibri"/>
          <w:b/>
          <w:sz w:val="22"/>
          <w:szCs w:val="22"/>
        </w:rPr>
        <w:tab/>
        <w:t>PLAĆANJA PROJEKTANTU</w:t>
      </w:r>
    </w:p>
    <w:p w:rsidR="00FB65CC" w:rsidRPr="00C759EC" w:rsidRDefault="00FB65CC" w:rsidP="00C759EC">
      <w:pPr>
        <w:widowControl w:val="0"/>
        <w:tabs>
          <w:tab w:val="left" w:pos="851"/>
        </w:tabs>
        <w:spacing w:after="120"/>
        <w:ind w:left="851" w:hanging="851"/>
        <w:jc w:val="both"/>
        <w:rPr>
          <w:rFonts w:ascii="Calibri" w:hAnsi="Calibri"/>
          <w:b/>
          <w:sz w:val="22"/>
          <w:szCs w:val="22"/>
        </w:rPr>
      </w:pPr>
      <w:r w:rsidRPr="00C759EC">
        <w:rPr>
          <w:rFonts w:ascii="Calibri" w:hAnsi="Calibri"/>
          <w:b/>
          <w:sz w:val="22"/>
          <w:szCs w:val="22"/>
        </w:rPr>
        <w:t>7.1</w:t>
      </w:r>
      <w:r w:rsidRPr="00C759EC">
        <w:rPr>
          <w:rFonts w:ascii="Calibri" w:hAnsi="Calibri"/>
          <w:b/>
          <w:sz w:val="22"/>
          <w:szCs w:val="22"/>
        </w:rPr>
        <w:tab/>
        <w:t>Ukupno ugovorena cijena</w:t>
      </w:r>
    </w:p>
    <w:p w:rsidR="007F6999" w:rsidRPr="00C759EC" w:rsidRDefault="007F6999" w:rsidP="00C759EC">
      <w:pPr>
        <w:widowControl w:val="0"/>
        <w:spacing w:after="120"/>
        <w:ind w:left="851"/>
        <w:rPr>
          <w:rFonts w:ascii="Calibri" w:hAnsi="Calibri"/>
          <w:sz w:val="22"/>
          <w:szCs w:val="22"/>
        </w:rPr>
      </w:pPr>
      <w:r w:rsidRPr="00C759EC">
        <w:rPr>
          <w:rFonts w:ascii="Calibri" w:hAnsi="Calibri"/>
          <w:sz w:val="22"/>
          <w:szCs w:val="22"/>
        </w:rPr>
        <w:t>Ugovorene jedinične cijene ne mogu se mijenjati.</w:t>
      </w:r>
    </w:p>
    <w:p w:rsidR="00105963" w:rsidRPr="00C759EC" w:rsidRDefault="007F6999" w:rsidP="00C759EC">
      <w:pPr>
        <w:pStyle w:val="BankNormal"/>
        <w:widowControl w:val="0"/>
        <w:spacing w:after="120"/>
        <w:ind w:left="851"/>
        <w:jc w:val="both"/>
        <w:outlineLvl w:val="2"/>
        <w:rPr>
          <w:rFonts w:ascii="Calibri" w:hAnsi="Calibri"/>
          <w:sz w:val="22"/>
          <w:szCs w:val="22"/>
        </w:rPr>
      </w:pPr>
      <w:r w:rsidRPr="00C759EC">
        <w:rPr>
          <w:rFonts w:ascii="Calibri" w:hAnsi="Calibri"/>
          <w:sz w:val="22"/>
          <w:szCs w:val="22"/>
        </w:rPr>
        <w:t>Konačna vrijednost Usluge utvrdit će se na osnovi stvarno izvršenih usluga i jediničnih cijena iz Dodatka D, kao i odredbama ovog Ugovora.</w:t>
      </w:r>
    </w:p>
    <w:p w:rsidR="00FB65CC" w:rsidRPr="00C759EC" w:rsidRDefault="00FB65CC" w:rsidP="00C759EC">
      <w:pPr>
        <w:pStyle w:val="BankNormal"/>
        <w:widowControl w:val="0"/>
        <w:spacing w:after="120"/>
        <w:ind w:left="851" w:hanging="851"/>
        <w:jc w:val="both"/>
        <w:outlineLvl w:val="2"/>
        <w:rPr>
          <w:rFonts w:ascii="Calibri" w:hAnsi="Calibri"/>
          <w:b/>
          <w:sz w:val="22"/>
          <w:szCs w:val="22"/>
        </w:rPr>
      </w:pPr>
      <w:r w:rsidRPr="00C759EC">
        <w:rPr>
          <w:rFonts w:ascii="Calibri" w:hAnsi="Calibri"/>
          <w:b/>
          <w:sz w:val="22"/>
          <w:szCs w:val="22"/>
        </w:rPr>
        <w:t>7.2</w:t>
      </w:r>
      <w:r w:rsidRPr="00C759EC">
        <w:rPr>
          <w:rFonts w:ascii="Calibri" w:hAnsi="Calibri"/>
          <w:b/>
          <w:sz w:val="22"/>
          <w:szCs w:val="22"/>
        </w:rPr>
        <w:tab/>
        <w:t>Ugovorna cijena</w:t>
      </w:r>
    </w:p>
    <w:p w:rsidR="00FB65CC" w:rsidRPr="00C759EC" w:rsidRDefault="00FB65CC" w:rsidP="00C759EC">
      <w:pPr>
        <w:pStyle w:val="BankNormal"/>
        <w:widowControl w:val="0"/>
        <w:spacing w:after="120"/>
        <w:ind w:left="851" w:hanging="851"/>
        <w:jc w:val="both"/>
        <w:outlineLvl w:val="2"/>
        <w:rPr>
          <w:rFonts w:ascii="Calibri" w:hAnsi="Calibri"/>
          <w:sz w:val="22"/>
          <w:szCs w:val="22"/>
        </w:rPr>
      </w:pPr>
      <w:r w:rsidRPr="00C759EC">
        <w:rPr>
          <w:rFonts w:ascii="Calibri" w:hAnsi="Calibri"/>
          <w:sz w:val="22"/>
          <w:szCs w:val="22"/>
        </w:rPr>
        <w:tab/>
      </w:r>
      <w:r w:rsidR="002E437A" w:rsidRPr="00C759EC">
        <w:rPr>
          <w:rFonts w:ascii="Calibri" w:hAnsi="Calibri"/>
          <w:sz w:val="22"/>
          <w:szCs w:val="22"/>
        </w:rPr>
        <w:t>Ugovorna cijena</w:t>
      </w:r>
      <w:r w:rsidRPr="00C759EC">
        <w:rPr>
          <w:rFonts w:ascii="Calibri" w:hAnsi="Calibri"/>
          <w:sz w:val="22"/>
          <w:szCs w:val="22"/>
        </w:rPr>
        <w:t xml:space="preserve"> plativa Projektantu</w:t>
      </w:r>
      <w:r w:rsidR="000B54C2" w:rsidRPr="00C759EC">
        <w:rPr>
          <w:rFonts w:ascii="Calibri" w:hAnsi="Calibri"/>
          <w:sz w:val="22"/>
          <w:szCs w:val="22"/>
        </w:rPr>
        <w:t xml:space="preserve"> navedena je u PU.</w:t>
      </w:r>
      <w:r w:rsidRPr="00C759EC">
        <w:rPr>
          <w:rFonts w:ascii="Calibri" w:hAnsi="Calibri"/>
          <w:sz w:val="22"/>
          <w:szCs w:val="22"/>
        </w:rPr>
        <w:t xml:space="preserve"> </w:t>
      </w:r>
    </w:p>
    <w:p w:rsidR="00FB65CC" w:rsidRPr="00C759EC" w:rsidRDefault="00FB65CC" w:rsidP="00C759EC">
      <w:pPr>
        <w:pStyle w:val="BankNormal"/>
        <w:widowControl w:val="0"/>
        <w:spacing w:after="120"/>
        <w:ind w:left="851" w:hanging="851"/>
        <w:jc w:val="both"/>
        <w:outlineLvl w:val="2"/>
        <w:rPr>
          <w:rFonts w:ascii="Calibri" w:hAnsi="Calibri"/>
          <w:b/>
          <w:sz w:val="22"/>
          <w:szCs w:val="22"/>
        </w:rPr>
      </w:pPr>
      <w:r w:rsidRPr="00C759EC">
        <w:rPr>
          <w:rFonts w:ascii="Calibri" w:hAnsi="Calibri"/>
          <w:b/>
          <w:sz w:val="22"/>
          <w:szCs w:val="22"/>
        </w:rPr>
        <w:t>7.3</w:t>
      </w:r>
      <w:r w:rsidRPr="00C759EC">
        <w:rPr>
          <w:rFonts w:ascii="Calibri" w:hAnsi="Calibri"/>
          <w:b/>
          <w:sz w:val="22"/>
          <w:szCs w:val="22"/>
        </w:rPr>
        <w:tab/>
      </w:r>
      <w:r w:rsidR="002E437A" w:rsidRPr="00C759EC">
        <w:rPr>
          <w:rFonts w:ascii="Calibri" w:hAnsi="Calibri"/>
          <w:b/>
          <w:sz w:val="22"/>
          <w:szCs w:val="22"/>
        </w:rPr>
        <w:t>Jamstvo, obračun i način plaćanja, ugovorna kazna</w:t>
      </w:r>
    </w:p>
    <w:p w:rsidR="002E437A" w:rsidRPr="00C759EC" w:rsidRDefault="002E437A" w:rsidP="00C759EC">
      <w:pPr>
        <w:pStyle w:val="BankNormal"/>
        <w:widowControl w:val="0"/>
        <w:tabs>
          <w:tab w:val="left" w:pos="851"/>
        </w:tabs>
        <w:spacing w:after="120"/>
        <w:jc w:val="both"/>
        <w:outlineLvl w:val="2"/>
        <w:rPr>
          <w:rFonts w:ascii="Calibri" w:hAnsi="Calibri"/>
          <w:b/>
          <w:sz w:val="22"/>
          <w:szCs w:val="22"/>
        </w:rPr>
      </w:pPr>
      <w:r w:rsidRPr="00C759EC">
        <w:rPr>
          <w:rFonts w:ascii="Calibri" w:hAnsi="Calibri"/>
          <w:b/>
          <w:sz w:val="22"/>
          <w:szCs w:val="22"/>
        </w:rPr>
        <w:t>7.3.1</w:t>
      </w:r>
      <w:r w:rsidRPr="00C759EC">
        <w:rPr>
          <w:rFonts w:ascii="Calibri" w:hAnsi="Calibri"/>
          <w:b/>
          <w:sz w:val="22"/>
          <w:szCs w:val="22"/>
        </w:rPr>
        <w:tab/>
        <w:t>Jamstvo za uredno ispunjenje ugovora</w:t>
      </w:r>
    </w:p>
    <w:p w:rsidR="00892568" w:rsidRPr="005942ED" w:rsidRDefault="00892568" w:rsidP="00892568">
      <w:pPr>
        <w:widowControl w:val="0"/>
        <w:numPr>
          <w:ilvl w:val="12"/>
          <w:numId w:val="0"/>
        </w:numPr>
        <w:spacing w:after="120"/>
        <w:ind w:left="851" w:right="-72"/>
        <w:jc w:val="both"/>
        <w:outlineLvl w:val="2"/>
        <w:rPr>
          <w:rFonts w:ascii="Calibri" w:hAnsi="Calibri" w:cs="Calibri"/>
          <w:sz w:val="22"/>
          <w:szCs w:val="22"/>
        </w:rPr>
      </w:pPr>
      <w:r w:rsidRPr="005942ED">
        <w:rPr>
          <w:rFonts w:ascii="Calibri" w:hAnsi="Calibri" w:cs="Calibri"/>
          <w:sz w:val="22"/>
          <w:szCs w:val="22"/>
        </w:rPr>
        <w:t xml:space="preserve">Projektant će u roku od 8 (osam) dana od </w:t>
      </w:r>
      <w:r w:rsidR="005942ED" w:rsidRPr="005942ED">
        <w:rPr>
          <w:rFonts w:ascii="Calibri" w:hAnsi="Calibri" w:cs="Calibri"/>
          <w:sz w:val="22"/>
          <w:szCs w:val="22"/>
          <w:lang w:eastAsia="ar-SA"/>
        </w:rPr>
        <w:t>zaprimanja obostrano potpisanog Ugovora</w:t>
      </w:r>
      <w:r w:rsidR="005942ED" w:rsidRPr="005942ED">
        <w:rPr>
          <w:rFonts w:ascii="Calibri" w:hAnsi="Calibri" w:cs="Calibri"/>
          <w:sz w:val="22"/>
          <w:szCs w:val="22"/>
        </w:rPr>
        <w:t xml:space="preserve"> </w:t>
      </w:r>
      <w:r w:rsidRPr="005942ED">
        <w:rPr>
          <w:rFonts w:ascii="Calibri" w:hAnsi="Calibri" w:cs="Calibri"/>
          <w:sz w:val="22"/>
          <w:szCs w:val="22"/>
        </w:rPr>
        <w:t>dostaviti Naručitelju Jamstvo za uredno ispunjenje ugovora na iznos od 10% (deset posto) ukupno ugovorene cijene iz članka 7.2 PU, u obliku garancije banke.</w:t>
      </w:r>
    </w:p>
    <w:p w:rsidR="00892568" w:rsidRPr="00892568" w:rsidRDefault="00892568" w:rsidP="00892568">
      <w:pPr>
        <w:pStyle w:val="BodyText2"/>
        <w:widowControl w:val="0"/>
        <w:tabs>
          <w:tab w:val="left" w:pos="567"/>
        </w:tabs>
        <w:spacing w:line="240" w:lineRule="auto"/>
        <w:ind w:left="851"/>
        <w:jc w:val="both"/>
        <w:rPr>
          <w:rFonts w:ascii="Calibri" w:hAnsi="Calibri"/>
          <w:sz w:val="22"/>
          <w:szCs w:val="22"/>
        </w:rPr>
      </w:pPr>
      <w:r w:rsidRPr="00892568">
        <w:rPr>
          <w:rFonts w:ascii="Calibri" w:hAnsi="Calibri"/>
          <w:sz w:val="22"/>
          <w:szCs w:val="22"/>
        </w:rPr>
        <w:t xml:space="preserve">Datum isteka valjanosti Jamstva za uredno ispunjenje ugovora je Rok dovršetka iz članka 2.3 PU + 30 (trideset) dana </w:t>
      </w:r>
      <w:proofErr w:type="spellStart"/>
      <w:r w:rsidRPr="00892568">
        <w:rPr>
          <w:rFonts w:ascii="Calibri" w:hAnsi="Calibri"/>
          <w:sz w:val="22"/>
          <w:szCs w:val="22"/>
        </w:rPr>
        <w:t>respiro</w:t>
      </w:r>
      <w:proofErr w:type="spellEnd"/>
      <w:r w:rsidRPr="00892568">
        <w:rPr>
          <w:rFonts w:ascii="Calibri" w:hAnsi="Calibri"/>
          <w:sz w:val="22"/>
          <w:szCs w:val="22"/>
        </w:rPr>
        <w:t xml:space="preserve">. </w:t>
      </w:r>
    </w:p>
    <w:p w:rsidR="00892568" w:rsidRPr="00892568" w:rsidRDefault="00892568" w:rsidP="00892568">
      <w:pPr>
        <w:pStyle w:val="BodyText2"/>
        <w:widowControl w:val="0"/>
        <w:tabs>
          <w:tab w:val="left" w:pos="567"/>
        </w:tabs>
        <w:spacing w:line="240" w:lineRule="auto"/>
        <w:ind w:left="851"/>
        <w:jc w:val="both"/>
        <w:rPr>
          <w:rFonts w:ascii="Calibri" w:hAnsi="Calibri"/>
          <w:sz w:val="22"/>
          <w:szCs w:val="22"/>
        </w:rPr>
      </w:pPr>
      <w:r w:rsidRPr="00892568">
        <w:rPr>
          <w:rFonts w:ascii="Calibri" w:hAnsi="Calibri"/>
          <w:sz w:val="22"/>
          <w:szCs w:val="22"/>
        </w:rPr>
        <w:t>U slučaju produljenja Roka dovršetka sukladno članku 2.5.3 OU, Projektant je dužan, osigurati zamjensko Jamstvo za uredno ispunjenje ugovora u istom iznosu, koje će proizvoditi pravne učinke 30 (trideset) dana prije isteka Jamstva koje se zamjenjuje.</w:t>
      </w:r>
    </w:p>
    <w:p w:rsidR="00892568" w:rsidRPr="00892568" w:rsidRDefault="00892568" w:rsidP="00892568">
      <w:pPr>
        <w:widowControl w:val="0"/>
        <w:spacing w:after="120"/>
        <w:ind w:left="851"/>
        <w:jc w:val="both"/>
        <w:outlineLvl w:val="2"/>
        <w:rPr>
          <w:rFonts w:ascii="Calibri" w:hAnsi="Calibri"/>
          <w:sz w:val="22"/>
          <w:szCs w:val="22"/>
        </w:rPr>
      </w:pPr>
      <w:r w:rsidRPr="00892568">
        <w:rPr>
          <w:rFonts w:ascii="Calibri" w:hAnsi="Calibri"/>
          <w:sz w:val="22"/>
          <w:szCs w:val="22"/>
        </w:rPr>
        <w:t>Garancija banke mora biti bezuvjetna, neopoziva i naplativa na prvi pisani poziv.</w:t>
      </w:r>
    </w:p>
    <w:p w:rsidR="00892568" w:rsidRPr="00892568" w:rsidRDefault="00892568" w:rsidP="00892568">
      <w:pPr>
        <w:widowControl w:val="0"/>
        <w:spacing w:after="120"/>
        <w:ind w:left="851"/>
        <w:jc w:val="both"/>
        <w:outlineLvl w:val="2"/>
        <w:rPr>
          <w:rFonts w:ascii="Calibri" w:hAnsi="Calibri"/>
          <w:sz w:val="22"/>
          <w:szCs w:val="22"/>
        </w:rPr>
      </w:pPr>
      <w:r w:rsidRPr="00892568">
        <w:rPr>
          <w:rFonts w:ascii="Calibri" w:hAnsi="Calibri"/>
          <w:sz w:val="22"/>
          <w:szCs w:val="22"/>
        </w:rPr>
        <w:t xml:space="preserve">Nakon što Projektant uruči Naručitelju Jamstvo za uredno ispunjenje ugovora, Naručitelj će vratiti Projektantu Jamstvo za ozbiljnost ponude. </w:t>
      </w:r>
    </w:p>
    <w:p w:rsidR="00FE2928" w:rsidRPr="00892568" w:rsidRDefault="00892568" w:rsidP="00892568">
      <w:pPr>
        <w:pStyle w:val="BankNormal"/>
        <w:widowControl w:val="0"/>
        <w:tabs>
          <w:tab w:val="left" w:pos="851"/>
        </w:tabs>
        <w:spacing w:after="120"/>
        <w:ind w:left="851"/>
        <w:jc w:val="both"/>
        <w:outlineLvl w:val="2"/>
        <w:rPr>
          <w:rFonts w:ascii="Calibri" w:hAnsi="Calibri"/>
          <w:b/>
          <w:sz w:val="22"/>
          <w:szCs w:val="22"/>
        </w:rPr>
      </w:pPr>
      <w:r w:rsidRPr="00892568">
        <w:rPr>
          <w:rFonts w:ascii="Calibri" w:hAnsi="Calibri"/>
          <w:sz w:val="22"/>
          <w:szCs w:val="22"/>
        </w:rPr>
        <w:t>Ukoliko je Projektant propustio u cijelosti ili djelomično izvršiti svoje obveze, u skladu s uvjetima ovog Ugovora, vezano za kvalitetno i pravovremeno izvršenje posla, Naručitelj ima pravo naplatiti Jamstvo za uredno ispunjenje ugovora.</w:t>
      </w:r>
    </w:p>
    <w:p w:rsidR="00FF486B" w:rsidRPr="00663E67" w:rsidRDefault="00FF486B" w:rsidP="00FF486B">
      <w:pPr>
        <w:widowControl w:val="0"/>
        <w:spacing w:after="120"/>
        <w:ind w:left="851"/>
        <w:jc w:val="both"/>
        <w:rPr>
          <w:rFonts w:ascii="Calibri" w:hAnsi="Calibri"/>
          <w:sz w:val="22"/>
          <w:szCs w:val="22"/>
        </w:rPr>
      </w:pPr>
      <w:r w:rsidRPr="00663E67">
        <w:rPr>
          <w:rFonts w:ascii="Calibri" w:hAnsi="Calibri"/>
          <w:sz w:val="22"/>
          <w:szCs w:val="22"/>
        </w:rPr>
        <w:t xml:space="preserve">Umjesto garancije banke </w:t>
      </w:r>
      <w:r>
        <w:rPr>
          <w:rFonts w:ascii="Calibri" w:hAnsi="Calibri"/>
          <w:sz w:val="22"/>
          <w:szCs w:val="22"/>
        </w:rPr>
        <w:t>Projektant</w:t>
      </w:r>
      <w:r w:rsidRPr="00663E67">
        <w:rPr>
          <w:rFonts w:ascii="Calibri" w:hAnsi="Calibri"/>
          <w:sz w:val="22"/>
          <w:szCs w:val="22"/>
        </w:rPr>
        <w:t xml:space="preserve"> može kao Jamstvo za uredno ispunjenje ugovora uplatiti novčani polog u iznosu od 10% </w:t>
      </w:r>
      <w:r w:rsidRPr="00892568">
        <w:rPr>
          <w:rFonts w:ascii="Calibri" w:hAnsi="Calibri"/>
          <w:sz w:val="22"/>
          <w:szCs w:val="22"/>
        </w:rPr>
        <w:t>ukupno ugovorene cijene iz članka 7.2 PU</w:t>
      </w:r>
      <w:r w:rsidRPr="00663E67">
        <w:rPr>
          <w:rFonts w:ascii="Calibri" w:hAnsi="Calibri"/>
          <w:sz w:val="22"/>
          <w:szCs w:val="22"/>
        </w:rPr>
        <w:t xml:space="preserve"> na račun Naručitelja IBAN HR35 2340 0091 5109 0225 1 kod Privredne banke Zagreb </w:t>
      </w:r>
      <w:proofErr w:type="spellStart"/>
      <w:r w:rsidRPr="00663E67">
        <w:rPr>
          <w:rFonts w:ascii="Calibri" w:hAnsi="Calibri"/>
          <w:sz w:val="22"/>
          <w:szCs w:val="22"/>
        </w:rPr>
        <w:t>d.d</w:t>
      </w:r>
      <w:proofErr w:type="spellEnd"/>
      <w:r w:rsidRPr="00663E67">
        <w:rPr>
          <w:rFonts w:ascii="Calibri" w:hAnsi="Calibri"/>
          <w:sz w:val="22"/>
          <w:szCs w:val="22"/>
        </w:rPr>
        <w:t xml:space="preserve">., SWIFT CODE: PBZGHR2X, s Pozivom na broj: OIB Isporučitelja i Opisom plaćanja: </w:t>
      </w:r>
      <w:r w:rsidR="009F5D5B">
        <w:rPr>
          <w:rFonts w:ascii="Calibri" w:hAnsi="Calibri"/>
          <w:sz w:val="22"/>
          <w:szCs w:val="22"/>
        </w:rPr>
        <w:t>Klasa</w:t>
      </w:r>
      <w:r w:rsidRPr="00663E67">
        <w:rPr>
          <w:rFonts w:ascii="Calibri" w:hAnsi="Calibri"/>
          <w:sz w:val="22"/>
          <w:szCs w:val="22"/>
        </w:rPr>
        <w:t xml:space="preserve">: </w:t>
      </w:r>
      <w:r>
        <w:rPr>
          <w:rFonts w:ascii="Calibri" w:hAnsi="Calibri"/>
          <w:sz w:val="22"/>
          <w:szCs w:val="22"/>
        </w:rPr>
        <w:t>(naveden</w:t>
      </w:r>
      <w:r w:rsidR="009F5D5B">
        <w:rPr>
          <w:rFonts w:ascii="Calibri" w:hAnsi="Calibri"/>
          <w:sz w:val="22"/>
          <w:szCs w:val="22"/>
        </w:rPr>
        <w:t>o</w:t>
      </w:r>
      <w:r>
        <w:rPr>
          <w:rFonts w:ascii="Calibri" w:hAnsi="Calibri"/>
          <w:sz w:val="22"/>
          <w:szCs w:val="22"/>
        </w:rPr>
        <w:t xml:space="preserve"> u Sporazumu).</w:t>
      </w:r>
    </w:p>
    <w:p w:rsidR="002E437A" w:rsidRPr="00892568" w:rsidRDefault="00FF486B" w:rsidP="00FF486B">
      <w:pPr>
        <w:pStyle w:val="BankNormal"/>
        <w:widowControl w:val="0"/>
        <w:spacing w:after="120"/>
        <w:ind w:left="851"/>
        <w:jc w:val="both"/>
        <w:outlineLvl w:val="2"/>
        <w:rPr>
          <w:rFonts w:ascii="Calibri" w:hAnsi="Calibri"/>
          <w:sz w:val="22"/>
          <w:szCs w:val="22"/>
        </w:rPr>
      </w:pPr>
      <w:r>
        <w:rPr>
          <w:rFonts w:ascii="Calibri" w:hAnsi="Calibri"/>
          <w:sz w:val="22"/>
          <w:szCs w:val="22"/>
        </w:rPr>
        <w:t>Projektant</w:t>
      </w:r>
      <w:r w:rsidRPr="00663E67">
        <w:rPr>
          <w:rFonts w:ascii="Calibri" w:hAnsi="Calibri"/>
          <w:sz w:val="22"/>
          <w:szCs w:val="22"/>
        </w:rPr>
        <w:t xml:space="preserve"> nema pravo potraživanja kamata na novčani polog uplaćen kao Jamstvo za uredno ispunjenje ugovora.</w:t>
      </w:r>
    </w:p>
    <w:p w:rsidR="00432D64" w:rsidRDefault="00432D64" w:rsidP="00C759EC">
      <w:pPr>
        <w:pStyle w:val="BankNormal"/>
        <w:widowControl w:val="0"/>
        <w:tabs>
          <w:tab w:val="left" w:pos="851"/>
        </w:tabs>
        <w:spacing w:after="120"/>
        <w:jc w:val="both"/>
        <w:outlineLvl w:val="2"/>
        <w:rPr>
          <w:rFonts w:ascii="Calibri" w:hAnsi="Calibri"/>
          <w:b/>
          <w:sz w:val="22"/>
          <w:szCs w:val="22"/>
        </w:rPr>
      </w:pPr>
    </w:p>
    <w:p w:rsidR="002E437A" w:rsidRPr="00C759EC" w:rsidRDefault="002E437A" w:rsidP="00C759EC">
      <w:pPr>
        <w:pStyle w:val="BankNormal"/>
        <w:widowControl w:val="0"/>
        <w:tabs>
          <w:tab w:val="left" w:pos="851"/>
        </w:tabs>
        <w:spacing w:after="120"/>
        <w:jc w:val="both"/>
        <w:outlineLvl w:val="2"/>
        <w:rPr>
          <w:rFonts w:ascii="Calibri" w:hAnsi="Calibri"/>
          <w:b/>
          <w:sz w:val="22"/>
          <w:szCs w:val="22"/>
        </w:rPr>
      </w:pPr>
      <w:r w:rsidRPr="00C759EC">
        <w:rPr>
          <w:rFonts w:ascii="Calibri" w:hAnsi="Calibri"/>
          <w:b/>
          <w:sz w:val="22"/>
          <w:szCs w:val="22"/>
        </w:rPr>
        <w:lastRenderedPageBreak/>
        <w:t>7.3.2</w:t>
      </w:r>
      <w:r w:rsidRPr="00C759EC">
        <w:rPr>
          <w:rFonts w:ascii="Calibri" w:hAnsi="Calibri"/>
          <w:b/>
          <w:sz w:val="22"/>
          <w:szCs w:val="22"/>
        </w:rPr>
        <w:tab/>
        <w:t>Obračun i način plaćanja</w:t>
      </w:r>
    </w:p>
    <w:p w:rsidR="006A5084" w:rsidRPr="00C759EC" w:rsidRDefault="00985E99" w:rsidP="00C759EC">
      <w:pPr>
        <w:widowControl w:val="0"/>
        <w:spacing w:after="120"/>
        <w:ind w:left="851"/>
        <w:jc w:val="both"/>
        <w:outlineLvl w:val="2"/>
        <w:rPr>
          <w:rFonts w:ascii="Calibri" w:hAnsi="Calibri"/>
          <w:sz w:val="22"/>
          <w:szCs w:val="22"/>
        </w:rPr>
      </w:pPr>
      <w:r w:rsidRPr="00C759EC">
        <w:rPr>
          <w:rFonts w:ascii="Calibri" w:hAnsi="Calibri"/>
          <w:sz w:val="22"/>
          <w:szCs w:val="22"/>
        </w:rPr>
        <w:t>Projektant će izvršenu Uslugu obračunavati na način određen u PU.</w:t>
      </w:r>
    </w:p>
    <w:p w:rsidR="0063392A" w:rsidRPr="00106749" w:rsidRDefault="0063392A" w:rsidP="0063392A">
      <w:pPr>
        <w:widowControl w:val="0"/>
        <w:spacing w:after="120"/>
        <w:ind w:left="850"/>
        <w:jc w:val="both"/>
        <w:outlineLvl w:val="2"/>
        <w:rPr>
          <w:rFonts w:ascii="Calibri" w:hAnsi="Calibri"/>
          <w:sz w:val="22"/>
          <w:szCs w:val="22"/>
        </w:rPr>
      </w:pPr>
      <w:r w:rsidRPr="00106749">
        <w:rPr>
          <w:rFonts w:ascii="Calibri" w:hAnsi="Calibri"/>
          <w:sz w:val="22"/>
          <w:szCs w:val="22"/>
        </w:rPr>
        <w:t xml:space="preserve">Plaćanja Projektantu će se će se vršiti temeljem </w:t>
      </w:r>
      <w:proofErr w:type="spellStart"/>
      <w:r w:rsidRPr="00106749">
        <w:rPr>
          <w:rFonts w:ascii="Calibri" w:hAnsi="Calibri"/>
          <w:sz w:val="22"/>
          <w:szCs w:val="22"/>
        </w:rPr>
        <w:t>eRačuna</w:t>
      </w:r>
      <w:proofErr w:type="spellEnd"/>
      <w:r w:rsidRPr="00106749">
        <w:rPr>
          <w:rFonts w:ascii="Calibri" w:hAnsi="Calibri"/>
          <w:sz w:val="22"/>
          <w:szCs w:val="22"/>
        </w:rPr>
        <w:t xml:space="preserve"> na račun Projektanta naveden u članku 1.4 PU.</w:t>
      </w:r>
    </w:p>
    <w:p w:rsidR="0063392A" w:rsidRPr="00106749" w:rsidRDefault="0063392A" w:rsidP="0063392A">
      <w:pPr>
        <w:widowControl w:val="0"/>
        <w:spacing w:after="120"/>
        <w:ind w:left="850"/>
        <w:jc w:val="both"/>
        <w:outlineLvl w:val="2"/>
        <w:rPr>
          <w:rFonts w:ascii="Calibri" w:hAnsi="Calibri"/>
          <w:sz w:val="22"/>
          <w:szCs w:val="22"/>
        </w:rPr>
      </w:pPr>
      <w:r w:rsidRPr="00106749">
        <w:rPr>
          <w:rFonts w:ascii="Calibri" w:hAnsi="Calibri"/>
          <w:sz w:val="22"/>
          <w:szCs w:val="22"/>
        </w:rPr>
        <w:t xml:space="preserve">Projektant je dužan u prilogu </w:t>
      </w:r>
      <w:proofErr w:type="spellStart"/>
      <w:r w:rsidRPr="00106749">
        <w:rPr>
          <w:rFonts w:ascii="Calibri" w:hAnsi="Calibri"/>
          <w:sz w:val="22"/>
          <w:szCs w:val="22"/>
        </w:rPr>
        <w:t>eRačuna</w:t>
      </w:r>
      <w:proofErr w:type="spellEnd"/>
      <w:r w:rsidRPr="00106749">
        <w:rPr>
          <w:rFonts w:ascii="Calibri" w:hAnsi="Calibri"/>
          <w:sz w:val="22"/>
          <w:szCs w:val="22"/>
        </w:rPr>
        <w:t xml:space="preserve"> dostaviti ovjerene privremene/okončanu situaciju.</w:t>
      </w:r>
    </w:p>
    <w:p w:rsidR="0063392A" w:rsidRDefault="0063392A" w:rsidP="0063392A">
      <w:pPr>
        <w:widowControl w:val="0"/>
        <w:spacing w:after="120"/>
        <w:ind w:left="851"/>
        <w:jc w:val="both"/>
        <w:outlineLvl w:val="2"/>
        <w:rPr>
          <w:rFonts w:ascii="Calibri" w:hAnsi="Calibri"/>
          <w:sz w:val="22"/>
          <w:szCs w:val="22"/>
        </w:rPr>
      </w:pPr>
      <w:r w:rsidRPr="00106749">
        <w:rPr>
          <w:rFonts w:ascii="Calibri" w:hAnsi="Calibri"/>
          <w:sz w:val="22"/>
          <w:szCs w:val="22"/>
        </w:rPr>
        <w:t xml:space="preserve">Ukoliko Projektant radi stvarnih ili pravnih razloga nije u mogućnosti prateće dokumente slati kao dio strukture </w:t>
      </w:r>
      <w:proofErr w:type="spellStart"/>
      <w:r w:rsidRPr="00106749">
        <w:rPr>
          <w:rFonts w:ascii="Calibri" w:hAnsi="Calibri"/>
          <w:sz w:val="22"/>
          <w:szCs w:val="22"/>
        </w:rPr>
        <w:t>eRačuna</w:t>
      </w:r>
      <w:proofErr w:type="spellEnd"/>
      <w:r w:rsidRPr="00106749">
        <w:rPr>
          <w:rFonts w:ascii="Calibri" w:hAnsi="Calibri"/>
          <w:sz w:val="22"/>
          <w:szCs w:val="22"/>
        </w:rPr>
        <w:t xml:space="preserve">, dužan je na </w:t>
      </w:r>
      <w:proofErr w:type="spellStart"/>
      <w:r w:rsidRPr="00106749">
        <w:rPr>
          <w:rFonts w:ascii="Calibri" w:hAnsi="Calibri"/>
          <w:sz w:val="22"/>
          <w:szCs w:val="22"/>
        </w:rPr>
        <w:t>eRačunu</w:t>
      </w:r>
      <w:proofErr w:type="spellEnd"/>
      <w:r w:rsidRPr="00106749">
        <w:rPr>
          <w:rFonts w:ascii="Calibri" w:hAnsi="Calibri"/>
          <w:sz w:val="22"/>
          <w:szCs w:val="22"/>
        </w:rPr>
        <w:t xml:space="preserve"> navesti poveznicu (napomenu </w:t>
      </w:r>
      <w:proofErr w:type="spellStart"/>
      <w:r w:rsidRPr="00106749">
        <w:rPr>
          <w:rFonts w:ascii="Calibri" w:hAnsi="Calibri"/>
          <w:sz w:val="22"/>
          <w:szCs w:val="22"/>
        </w:rPr>
        <w:t>npr</w:t>
      </w:r>
      <w:proofErr w:type="spellEnd"/>
      <w:r w:rsidRPr="00106749">
        <w:rPr>
          <w:rFonts w:ascii="Calibri" w:hAnsi="Calibri"/>
          <w:sz w:val="22"/>
          <w:szCs w:val="22"/>
        </w:rPr>
        <w:t xml:space="preserve">. „prilozi (navesti koji) </w:t>
      </w:r>
      <w:proofErr w:type="spellStart"/>
      <w:r w:rsidRPr="00106749">
        <w:rPr>
          <w:rFonts w:ascii="Calibri" w:hAnsi="Calibri"/>
          <w:sz w:val="22"/>
          <w:szCs w:val="22"/>
        </w:rPr>
        <w:t>eRačunu</w:t>
      </w:r>
      <w:proofErr w:type="spellEnd"/>
      <w:r w:rsidRPr="00106749">
        <w:rPr>
          <w:rFonts w:ascii="Calibri" w:hAnsi="Calibri"/>
          <w:sz w:val="22"/>
          <w:szCs w:val="22"/>
        </w:rPr>
        <w:t xml:space="preserve"> poslani su preporučenom poštom dana…“) na prateću dokumentaciju i dostaviti ih kao poštansku pošiljku ili na drugi međusobno dogovoreni način</w:t>
      </w:r>
      <w:r w:rsidRPr="00C759EC">
        <w:rPr>
          <w:rFonts w:ascii="Calibri" w:hAnsi="Calibri"/>
          <w:sz w:val="22"/>
          <w:szCs w:val="22"/>
        </w:rPr>
        <w:t>.</w:t>
      </w:r>
    </w:p>
    <w:p w:rsidR="003B7416" w:rsidRPr="00C759EC" w:rsidRDefault="003B7416" w:rsidP="0063392A">
      <w:pPr>
        <w:widowControl w:val="0"/>
        <w:spacing w:after="120"/>
        <w:ind w:left="851"/>
        <w:jc w:val="both"/>
        <w:outlineLvl w:val="2"/>
        <w:rPr>
          <w:rFonts w:ascii="Calibri" w:hAnsi="Calibri"/>
          <w:sz w:val="22"/>
          <w:szCs w:val="22"/>
        </w:rPr>
      </w:pPr>
      <w:r w:rsidRPr="003B7416">
        <w:rPr>
          <w:rFonts w:ascii="Calibri" w:hAnsi="Calibri"/>
          <w:sz w:val="22"/>
          <w:szCs w:val="22"/>
        </w:rPr>
        <w:t xml:space="preserve">Projektant je obvezan na svakom </w:t>
      </w:r>
      <w:proofErr w:type="spellStart"/>
      <w:r w:rsidRPr="003B7416">
        <w:rPr>
          <w:rFonts w:ascii="Calibri" w:hAnsi="Calibri"/>
          <w:sz w:val="22"/>
          <w:szCs w:val="22"/>
        </w:rPr>
        <w:t>eRačunu</w:t>
      </w:r>
      <w:proofErr w:type="spellEnd"/>
      <w:r w:rsidRPr="003B7416">
        <w:rPr>
          <w:rFonts w:ascii="Calibri" w:hAnsi="Calibri"/>
          <w:sz w:val="22"/>
          <w:szCs w:val="22"/>
        </w:rPr>
        <w:t xml:space="preserve"> koji ispostavlja u polje „Referenca na ugovor/dokument“ navesti klasifikacijski broj ugovora naveden u Ugovoru.</w:t>
      </w:r>
    </w:p>
    <w:p w:rsidR="004E48BD" w:rsidRPr="00C759EC" w:rsidRDefault="00D93BBE" w:rsidP="00C759EC">
      <w:pPr>
        <w:widowControl w:val="0"/>
        <w:spacing w:after="120"/>
        <w:ind w:left="851"/>
        <w:jc w:val="both"/>
        <w:outlineLvl w:val="2"/>
        <w:rPr>
          <w:rFonts w:ascii="Calibri" w:hAnsi="Calibri"/>
          <w:sz w:val="22"/>
          <w:szCs w:val="22"/>
        </w:rPr>
      </w:pPr>
      <w:r w:rsidRPr="00C759EC">
        <w:rPr>
          <w:rFonts w:ascii="Calibri" w:hAnsi="Calibri"/>
          <w:sz w:val="22"/>
          <w:szCs w:val="22"/>
        </w:rPr>
        <w:t xml:space="preserve">Privremene situacije Projektant </w:t>
      </w:r>
      <w:r w:rsidR="004E48BD" w:rsidRPr="00C759EC">
        <w:rPr>
          <w:rFonts w:ascii="Calibri" w:hAnsi="Calibri"/>
          <w:sz w:val="22"/>
          <w:szCs w:val="22"/>
        </w:rPr>
        <w:t xml:space="preserve">ispostavlja mjesečno i </w:t>
      </w:r>
      <w:r w:rsidRPr="00C759EC">
        <w:rPr>
          <w:rFonts w:ascii="Calibri" w:hAnsi="Calibri"/>
          <w:sz w:val="22"/>
          <w:szCs w:val="22"/>
        </w:rPr>
        <w:t xml:space="preserve">dostavlja </w:t>
      </w:r>
      <w:r w:rsidR="004E48BD" w:rsidRPr="00C759EC">
        <w:rPr>
          <w:rFonts w:ascii="Calibri" w:hAnsi="Calibri"/>
          <w:sz w:val="22"/>
          <w:szCs w:val="22"/>
        </w:rPr>
        <w:t xml:space="preserve">ih </w:t>
      </w:r>
      <w:r w:rsidRPr="00C759EC">
        <w:rPr>
          <w:rFonts w:ascii="Calibri" w:hAnsi="Calibri"/>
          <w:sz w:val="22"/>
          <w:szCs w:val="22"/>
        </w:rPr>
        <w:t xml:space="preserve">Naručitelju u </w:t>
      </w:r>
      <w:r w:rsidR="00E83A99" w:rsidRPr="00C759EC">
        <w:rPr>
          <w:rFonts w:ascii="Calibri" w:hAnsi="Calibri"/>
          <w:sz w:val="22"/>
          <w:szCs w:val="22"/>
        </w:rPr>
        <w:t>pet</w:t>
      </w:r>
      <w:r w:rsidR="00B97D92" w:rsidRPr="00C759EC">
        <w:rPr>
          <w:rFonts w:ascii="Calibri" w:hAnsi="Calibri"/>
          <w:sz w:val="22"/>
          <w:szCs w:val="22"/>
        </w:rPr>
        <w:t xml:space="preserve"> </w:t>
      </w:r>
      <w:r w:rsidRPr="00C759EC">
        <w:rPr>
          <w:rFonts w:ascii="Calibri" w:hAnsi="Calibri"/>
          <w:sz w:val="22"/>
          <w:szCs w:val="22"/>
        </w:rPr>
        <w:t>(</w:t>
      </w:r>
      <w:r w:rsidR="00E83A99" w:rsidRPr="00C759EC">
        <w:rPr>
          <w:rFonts w:ascii="Calibri" w:hAnsi="Calibri"/>
          <w:sz w:val="22"/>
          <w:szCs w:val="22"/>
        </w:rPr>
        <w:t>5</w:t>
      </w:r>
      <w:r w:rsidRPr="00C759EC">
        <w:rPr>
          <w:rFonts w:ascii="Calibri" w:hAnsi="Calibri"/>
          <w:sz w:val="22"/>
          <w:szCs w:val="22"/>
        </w:rPr>
        <w:t xml:space="preserve">) primjeraka </w:t>
      </w:r>
      <w:r w:rsidR="004E48BD" w:rsidRPr="00C759EC">
        <w:rPr>
          <w:rFonts w:ascii="Calibri" w:hAnsi="Calibri"/>
          <w:sz w:val="22"/>
          <w:szCs w:val="22"/>
        </w:rPr>
        <w:t>do 7-</w:t>
      </w:r>
      <w:proofErr w:type="spellStart"/>
      <w:r w:rsidR="004E48BD" w:rsidRPr="00C759EC">
        <w:rPr>
          <w:rFonts w:ascii="Calibri" w:hAnsi="Calibri"/>
          <w:sz w:val="22"/>
          <w:szCs w:val="22"/>
        </w:rPr>
        <w:t>og</w:t>
      </w:r>
      <w:proofErr w:type="spellEnd"/>
      <w:r w:rsidR="004E48BD" w:rsidRPr="00C759EC">
        <w:rPr>
          <w:rFonts w:ascii="Calibri" w:hAnsi="Calibri"/>
          <w:sz w:val="22"/>
          <w:szCs w:val="22"/>
        </w:rPr>
        <w:t xml:space="preserve"> u mjesecu za Uslugu izvršenu u proteklom mjesecu.</w:t>
      </w:r>
    </w:p>
    <w:p w:rsidR="00D93BBE" w:rsidRPr="00C759EC" w:rsidRDefault="004E48BD" w:rsidP="00C759EC">
      <w:pPr>
        <w:widowControl w:val="0"/>
        <w:spacing w:after="120"/>
        <w:ind w:left="851"/>
        <w:jc w:val="both"/>
        <w:outlineLvl w:val="2"/>
        <w:rPr>
          <w:rFonts w:ascii="Calibri" w:hAnsi="Calibri"/>
          <w:sz w:val="22"/>
          <w:szCs w:val="22"/>
        </w:rPr>
      </w:pPr>
      <w:r w:rsidRPr="00C759EC">
        <w:rPr>
          <w:rFonts w:ascii="Calibri" w:hAnsi="Calibri"/>
          <w:sz w:val="22"/>
          <w:szCs w:val="22"/>
        </w:rPr>
        <w:t>U</w:t>
      </w:r>
      <w:r w:rsidR="00D93BBE" w:rsidRPr="00C759EC">
        <w:rPr>
          <w:rFonts w:ascii="Calibri" w:hAnsi="Calibri"/>
          <w:sz w:val="22"/>
          <w:szCs w:val="22"/>
        </w:rPr>
        <w:t>z Privremenu situaciju Projektant prilaže i:</w:t>
      </w:r>
    </w:p>
    <w:p w:rsidR="00D93BBE" w:rsidRPr="00C759EC" w:rsidRDefault="00D93BBE" w:rsidP="00C759EC">
      <w:pPr>
        <w:widowControl w:val="0"/>
        <w:numPr>
          <w:ilvl w:val="0"/>
          <w:numId w:val="33"/>
        </w:numPr>
        <w:tabs>
          <w:tab w:val="left" w:pos="1276"/>
        </w:tabs>
        <w:spacing w:after="120"/>
        <w:ind w:left="1276" w:hanging="425"/>
        <w:jc w:val="both"/>
        <w:outlineLvl w:val="2"/>
        <w:rPr>
          <w:rFonts w:ascii="Calibri" w:hAnsi="Calibri"/>
          <w:sz w:val="22"/>
          <w:szCs w:val="22"/>
        </w:rPr>
      </w:pPr>
      <w:r w:rsidRPr="00C759EC">
        <w:rPr>
          <w:rFonts w:ascii="Calibri" w:hAnsi="Calibri"/>
          <w:sz w:val="22"/>
          <w:szCs w:val="22"/>
        </w:rPr>
        <w:t>ovjerenu dostavnicu za situiranu vrstu Usluge iz Dodatka D, a rokovi isporuke moraju biti u skladu sa Dodatkom A-2.</w:t>
      </w:r>
    </w:p>
    <w:p w:rsidR="00D93BBE" w:rsidRPr="00C759EC" w:rsidRDefault="00D93BBE" w:rsidP="00C759EC">
      <w:pPr>
        <w:widowControl w:val="0"/>
        <w:numPr>
          <w:ilvl w:val="0"/>
          <w:numId w:val="33"/>
        </w:numPr>
        <w:tabs>
          <w:tab w:val="left" w:pos="1276"/>
        </w:tabs>
        <w:spacing w:after="120"/>
        <w:ind w:left="1276" w:hanging="425"/>
        <w:jc w:val="both"/>
        <w:outlineLvl w:val="2"/>
        <w:rPr>
          <w:rFonts w:ascii="Calibri" w:hAnsi="Calibri"/>
          <w:sz w:val="22"/>
          <w:szCs w:val="22"/>
        </w:rPr>
      </w:pPr>
      <w:r w:rsidRPr="00C759EC">
        <w:rPr>
          <w:rFonts w:ascii="Calibri" w:hAnsi="Calibri"/>
          <w:sz w:val="22"/>
          <w:szCs w:val="22"/>
        </w:rPr>
        <w:t xml:space="preserve">iznos koji treba biti plaćen neposredno </w:t>
      </w:r>
      <w:proofErr w:type="spellStart"/>
      <w:r w:rsidR="003E205A" w:rsidRPr="00C759EC">
        <w:rPr>
          <w:rFonts w:ascii="Calibri" w:hAnsi="Calibri"/>
          <w:sz w:val="22"/>
          <w:szCs w:val="22"/>
        </w:rPr>
        <w:t>Podugovarateljima</w:t>
      </w:r>
      <w:proofErr w:type="spellEnd"/>
      <w:r w:rsidR="003E205A" w:rsidRPr="00C759EC">
        <w:rPr>
          <w:rFonts w:ascii="Calibri" w:hAnsi="Calibri"/>
          <w:sz w:val="22"/>
          <w:szCs w:val="22"/>
        </w:rPr>
        <w:t xml:space="preserve"> </w:t>
      </w:r>
      <w:r w:rsidRPr="00C759EC">
        <w:rPr>
          <w:rFonts w:ascii="Calibri" w:hAnsi="Calibri"/>
          <w:sz w:val="22"/>
          <w:szCs w:val="22"/>
        </w:rPr>
        <w:t xml:space="preserve">s računima odnosno situacijama </w:t>
      </w:r>
      <w:r w:rsidR="003E205A" w:rsidRPr="00C759EC">
        <w:rPr>
          <w:rFonts w:ascii="Calibri" w:hAnsi="Calibri"/>
          <w:sz w:val="22"/>
          <w:szCs w:val="22"/>
        </w:rPr>
        <w:t>Podugovaratelja</w:t>
      </w:r>
      <w:r w:rsidRPr="00C759EC">
        <w:rPr>
          <w:rFonts w:ascii="Calibri" w:hAnsi="Calibri"/>
          <w:sz w:val="22"/>
          <w:szCs w:val="22"/>
        </w:rPr>
        <w:t>, koje je Projektant prethodno potvrdio.</w:t>
      </w:r>
    </w:p>
    <w:p w:rsidR="00D93BBE" w:rsidRPr="00C759EC" w:rsidRDefault="00D93BBE" w:rsidP="00C759EC">
      <w:pPr>
        <w:widowControl w:val="0"/>
        <w:spacing w:after="120"/>
        <w:ind w:left="851"/>
        <w:jc w:val="both"/>
        <w:outlineLvl w:val="2"/>
        <w:rPr>
          <w:rFonts w:ascii="Calibri" w:hAnsi="Calibri"/>
          <w:sz w:val="22"/>
          <w:szCs w:val="22"/>
        </w:rPr>
      </w:pPr>
      <w:r w:rsidRPr="00C759EC">
        <w:rPr>
          <w:rFonts w:ascii="Calibri" w:hAnsi="Calibri"/>
          <w:sz w:val="22"/>
          <w:szCs w:val="22"/>
        </w:rPr>
        <w:t>Primljenu situaciju odgovorna osoba Naručitelja je dužna ovjeriti u roku od osam (8) dana od dana primitka situacije, a Naručitelj će, iznos privremene situacije dostavljene kako je navedeno u ovom članku, platiti u roku od trideset (30) dana, od ovjere privremene situacije.</w:t>
      </w:r>
    </w:p>
    <w:p w:rsidR="00D93BBE" w:rsidRPr="00C759EC" w:rsidRDefault="00D93BBE" w:rsidP="00C759EC">
      <w:pPr>
        <w:widowControl w:val="0"/>
        <w:spacing w:after="120"/>
        <w:ind w:left="851"/>
        <w:jc w:val="both"/>
        <w:outlineLvl w:val="2"/>
        <w:rPr>
          <w:rFonts w:ascii="Calibri" w:hAnsi="Calibri"/>
          <w:sz w:val="22"/>
          <w:szCs w:val="22"/>
        </w:rPr>
      </w:pPr>
      <w:r w:rsidRPr="00C759EC">
        <w:rPr>
          <w:rFonts w:ascii="Calibri" w:hAnsi="Calibri"/>
          <w:sz w:val="22"/>
          <w:szCs w:val="22"/>
        </w:rPr>
        <w:t>Okončanu situaciju Naručitelj je dužan ovjeriti u roku od osam (8) dana od primitka, a plaćanje će biti izvršeno u roku od trideset (30) dana od dana ovjere.</w:t>
      </w:r>
    </w:p>
    <w:p w:rsidR="00D93BBE" w:rsidRPr="00C759EC" w:rsidRDefault="00D93BBE" w:rsidP="00C759EC">
      <w:pPr>
        <w:widowControl w:val="0"/>
        <w:spacing w:after="120"/>
        <w:ind w:left="851"/>
        <w:jc w:val="both"/>
        <w:outlineLvl w:val="2"/>
        <w:rPr>
          <w:rFonts w:ascii="Calibri" w:hAnsi="Calibri"/>
          <w:sz w:val="22"/>
          <w:szCs w:val="22"/>
        </w:rPr>
      </w:pPr>
      <w:r w:rsidRPr="00C759EC">
        <w:rPr>
          <w:rFonts w:ascii="Calibri" w:hAnsi="Calibri"/>
          <w:sz w:val="22"/>
          <w:szCs w:val="22"/>
        </w:rPr>
        <w:t>Naručitelj može u opravdanim slučajevima osporiti isplatu dijela situacije, ali je u tom slučaju dužan neosporeni dio situacije isplatiti u roku navedenom u ovome članku.</w:t>
      </w:r>
    </w:p>
    <w:p w:rsidR="00D93BBE" w:rsidRPr="00C759EC" w:rsidRDefault="00D93BBE" w:rsidP="00C759EC">
      <w:pPr>
        <w:widowControl w:val="0"/>
        <w:spacing w:after="120"/>
        <w:ind w:left="851"/>
        <w:jc w:val="both"/>
        <w:outlineLvl w:val="2"/>
        <w:rPr>
          <w:rFonts w:ascii="Calibri" w:hAnsi="Calibri"/>
          <w:sz w:val="22"/>
          <w:szCs w:val="22"/>
        </w:rPr>
      </w:pPr>
      <w:r w:rsidRPr="00C759EC">
        <w:rPr>
          <w:rFonts w:ascii="Calibri" w:hAnsi="Calibri"/>
          <w:sz w:val="22"/>
          <w:szCs w:val="22"/>
        </w:rPr>
        <w:t>Plaćanje po ovjerenoj privremenoj situaciji neće se izvršiti bez postojanja važećeg Jamstva za uredno ispunjenje Ugovora (sukladno ovom članku OU).</w:t>
      </w:r>
    </w:p>
    <w:p w:rsidR="00D93BBE" w:rsidRPr="00C759EC" w:rsidRDefault="00D93BBE" w:rsidP="00C759EC">
      <w:pPr>
        <w:widowControl w:val="0"/>
        <w:spacing w:after="120"/>
        <w:ind w:left="851"/>
        <w:jc w:val="both"/>
        <w:rPr>
          <w:rFonts w:ascii="Calibri" w:hAnsi="Calibri"/>
          <w:sz w:val="22"/>
          <w:szCs w:val="22"/>
        </w:rPr>
      </w:pPr>
      <w:r w:rsidRPr="00C759EC">
        <w:rPr>
          <w:rFonts w:ascii="Calibri" w:hAnsi="Calibri"/>
          <w:sz w:val="22"/>
          <w:szCs w:val="22"/>
        </w:rPr>
        <w:t>Po ispunjenju svih ugovornih obveza, odnosno obostranog potpisa Zapisnika o okončanom obračunu, ispostavlja se okončana situacija čije je plaćanje regulirano odredbama ovog Ugovora.</w:t>
      </w:r>
    </w:p>
    <w:p w:rsidR="005F34E3" w:rsidRPr="00C759EC" w:rsidRDefault="00D93BBE" w:rsidP="00C759EC">
      <w:pPr>
        <w:pStyle w:val="BankNormal"/>
        <w:widowControl w:val="0"/>
        <w:spacing w:after="120"/>
        <w:ind w:left="851"/>
        <w:jc w:val="both"/>
        <w:outlineLvl w:val="2"/>
        <w:rPr>
          <w:rFonts w:ascii="Calibri" w:hAnsi="Calibri"/>
          <w:sz w:val="22"/>
          <w:szCs w:val="22"/>
        </w:rPr>
      </w:pPr>
      <w:r w:rsidRPr="00C759EC">
        <w:rPr>
          <w:rFonts w:ascii="Calibri" w:hAnsi="Calibri"/>
          <w:sz w:val="22"/>
          <w:szCs w:val="22"/>
        </w:rPr>
        <w:t>Prenošenja tražbine po ovom ugovoru ne mogu se vršiti/ugovarati bez pristanka Naručitelja.</w:t>
      </w:r>
    </w:p>
    <w:p w:rsidR="00D93BBE" w:rsidRPr="00C759EC" w:rsidRDefault="00D93BBE" w:rsidP="00C759EC">
      <w:pPr>
        <w:pStyle w:val="BankNormal"/>
        <w:widowControl w:val="0"/>
        <w:tabs>
          <w:tab w:val="left" w:pos="851"/>
        </w:tabs>
        <w:spacing w:after="120"/>
        <w:jc w:val="both"/>
        <w:outlineLvl w:val="2"/>
        <w:rPr>
          <w:rFonts w:ascii="Calibri" w:hAnsi="Calibri"/>
          <w:b/>
          <w:sz w:val="22"/>
          <w:szCs w:val="22"/>
        </w:rPr>
      </w:pPr>
      <w:r w:rsidRPr="00C759EC">
        <w:rPr>
          <w:rFonts w:ascii="Calibri" w:hAnsi="Calibri"/>
          <w:b/>
          <w:sz w:val="22"/>
          <w:szCs w:val="22"/>
        </w:rPr>
        <w:t>7.3.3</w:t>
      </w:r>
      <w:r w:rsidRPr="00C759EC">
        <w:rPr>
          <w:rFonts w:ascii="Calibri" w:hAnsi="Calibri"/>
          <w:b/>
          <w:sz w:val="22"/>
          <w:szCs w:val="22"/>
        </w:rPr>
        <w:tab/>
        <w:t>Ugovorna kazna</w:t>
      </w:r>
    </w:p>
    <w:p w:rsidR="003C6498" w:rsidRPr="00C759EC" w:rsidRDefault="003C6498" w:rsidP="00C759EC">
      <w:pPr>
        <w:widowControl w:val="0"/>
        <w:numPr>
          <w:ilvl w:val="12"/>
          <w:numId w:val="0"/>
        </w:numPr>
        <w:spacing w:after="120"/>
        <w:ind w:left="851" w:right="-74"/>
        <w:jc w:val="both"/>
        <w:outlineLvl w:val="2"/>
        <w:rPr>
          <w:rFonts w:ascii="Calibri" w:hAnsi="Calibri"/>
          <w:sz w:val="22"/>
          <w:szCs w:val="22"/>
        </w:rPr>
      </w:pPr>
      <w:r w:rsidRPr="00C759EC">
        <w:rPr>
          <w:rFonts w:ascii="Calibri" w:hAnsi="Calibri"/>
          <w:sz w:val="22"/>
          <w:szCs w:val="22"/>
        </w:rPr>
        <w:t xml:space="preserve">Ukoliko </w:t>
      </w:r>
      <w:r w:rsidR="001B7C13" w:rsidRPr="00C759EC">
        <w:rPr>
          <w:rFonts w:ascii="Calibri" w:hAnsi="Calibri"/>
          <w:sz w:val="22"/>
          <w:szCs w:val="22"/>
        </w:rPr>
        <w:t xml:space="preserve">Projektant </w:t>
      </w:r>
      <w:r w:rsidRPr="00C759EC">
        <w:rPr>
          <w:rFonts w:ascii="Calibri" w:hAnsi="Calibri"/>
          <w:sz w:val="22"/>
          <w:szCs w:val="22"/>
        </w:rPr>
        <w:t xml:space="preserve">ne isporuči </w:t>
      </w:r>
      <w:r w:rsidR="001B7C13" w:rsidRPr="00C759EC">
        <w:rPr>
          <w:rFonts w:ascii="Calibri" w:hAnsi="Calibri"/>
          <w:sz w:val="22"/>
          <w:szCs w:val="22"/>
        </w:rPr>
        <w:t xml:space="preserve">Uslugu </w:t>
      </w:r>
      <w:r w:rsidRPr="00C759EC">
        <w:rPr>
          <w:rFonts w:ascii="Calibri" w:hAnsi="Calibri"/>
          <w:sz w:val="22"/>
          <w:szCs w:val="22"/>
        </w:rPr>
        <w:t>u vremenskim rokovima utvrđenim u Dodatku A-2, a nije ishodio Naručiteljevo pisano odobrenje za produženje rokova, Naručitelj će zaračunati ugovornu kaznu, i to:</w:t>
      </w:r>
    </w:p>
    <w:p w:rsidR="003C6498" w:rsidRPr="00C759EC" w:rsidRDefault="003C6498" w:rsidP="00C759EC">
      <w:pPr>
        <w:widowControl w:val="0"/>
        <w:numPr>
          <w:ilvl w:val="0"/>
          <w:numId w:val="32"/>
        </w:numPr>
        <w:spacing w:after="120"/>
        <w:ind w:left="1135" w:right="-74" w:hanging="284"/>
        <w:jc w:val="both"/>
        <w:outlineLvl w:val="2"/>
        <w:rPr>
          <w:rFonts w:ascii="Calibri" w:hAnsi="Calibri"/>
          <w:sz w:val="22"/>
          <w:szCs w:val="22"/>
        </w:rPr>
      </w:pPr>
      <w:r w:rsidRPr="00C759EC">
        <w:rPr>
          <w:rFonts w:ascii="Calibri" w:hAnsi="Calibri"/>
          <w:sz w:val="22"/>
          <w:szCs w:val="22"/>
        </w:rPr>
        <w:t xml:space="preserve">2‰ (dva promila) iznosa pojedine vrste usluge </w:t>
      </w:r>
      <w:r w:rsidR="00532028" w:rsidRPr="00C759EC">
        <w:rPr>
          <w:rFonts w:ascii="Calibri" w:hAnsi="Calibri"/>
          <w:sz w:val="22"/>
          <w:szCs w:val="22"/>
        </w:rPr>
        <w:t xml:space="preserve">iz Dodatka D </w:t>
      </w:r>
      <w:r w:rsidRPr="00C759EC">
        <w:rPr>
          <w:rFonts w:ascii="Calibri" w:hAnsi="Calibri"/>
          <w:sz w:val="22"/>
          <w:szCs w:val="22"/>
        </w:rPr>
        <w:t>za svaki dan zakašnjenja, a ukupno zaračunata ugovorna kazna ne može biti veća od  10% (deset posto) iznosa Ukupno ugovorne cijene iz članka 7.2 PU.</w:t>
      </w:r>
    </w:p>
    <w:p w:rsidR="003C6498" w:rsidRPr="00C759EC" w:rsidRDefault="003C6498" w:rsidP="00C759EC">
      <w:pPr>
        <w:widowControl w:val="0"/>
        <w:spacing w:after="120"/>
        <w:ind w:left="851"/>
        <w:jc w:val="both"/>
        <w:outlineLvl w:val="2"/>
        <w:rPr>
          <w:rFonts w:ascii="Calibri" w:hAnsi="Calibri"/>
          <w:sz w:val="22"/>
          <w:szCs w:val="22"/>
        </w:rPr>
      </w:pPr>
      <w:r w:rsidRPr="00C759EC">
        <w:rPr>
          <w:rFonts w:ascii="Calibri" w:hAnsi="Calibri"/>
          <w:sz w:val="22"/>
          <w:szCs w:val="22"/>
        </w:rPr>
        <w:t xml:space="preserve">Primjena ugovorne kazne neće utjecati na promjene ugovornih rokova izvršenja niti će osloboditi Projektanta od njegove obveze da poboljša svoje napredovanje ili ublaži </w:t>
      </w:r>
      <w:r w:rsidRPr="00C759EC">
        <w:rPr>
          <w:rFonts w:ascii="Calibri" w:hAnsi="Calibri"/>
          <w:sz w:val="22"/>
          <w:szCs w:val="22"/>
        </w:rPr>
        <w:lastRenderedPageBreak/>
        <w:t>nemogućnost izvršenja ostalih</w:t>
      </w:r>
      <w:r w:rsidR="00B92ED6" w:rsidRPr="00C759EC">
        <w:rPr>
          <w:rFonts w:ascii="Calibri" w:hAnsi="Calibri"/>
          <w:sz w:val="22"/>
          <w:szCs w:val="22"/>
        </w:rPr>
        <w:t xml:space="preserve"> usluga unutar ugovornih rokova.</w:t>
      </w:r>
    </w:p>
    <w:p w:rsidR="00432D64" w:rsidRDefault="00432D64" w:rsidP="00C759EC">
      <w:pPr>
        <w:pStyle w:val="BankNormal"/>
        <w:widowControl w:val="0"/>
        <w:spacing w:after="120"/>
        <w:ind w:left="851" w:hanging="851"/>
        <w:jc w:val="both"/>
        <w:outlineLvl w:val="2"/>
        <w:rPr>
          <w:rFonts w:ascii="Calibri" w:hAnsi="Calibri"/>
          <w:b/>
          <w:sz w:val="22"/>
          <w:szCs w:val="22"/>
        </w:rPr>
      </w:pPr>
    </w:p>
    <w:p w:rsidR="0090728B" w:rsidRPr="00C759EC" w:rsidRDefault="005F34E3" w:rsidP="00C759EC">
      <w:pPr>
        <w:pStyle w:val="BankNormal"/>
        <w:widowControl w:val="0"/>
        <w:spacing w:after="120"/>
        <w:ind w:left="851" w:hanging="851"/>
        <w:jc w:val="both"/>
        <w:outlineLvl w:val="2"/>
        <w:rPr>
          <w:rFonts w:ascii="Calibri" w:hAnsi="Calibri"/>
          <w:b/>
          <w:sz w:val="22"/>
          <w:szCs w:val="22"/>
        </w:rPr>
      </w:pPr>
      <w:r w:rsidRPr="00C759EC">
        <w:rPr>
          <w:rFonts w:ascii="Calibri" w:hAnsi="Calibri"/>
          <w:b/>
          <w:sz w:val="22"/>
          <w:szCs w:val="22"/>
        </w:rPr>
        <w:t>7.4</w:t>
      </w:r>
      <w:r w:rsidRPr="00C759EC">
        <w:rPr>
          <w:rFonts w:ascii="Calibri" w:hAnsi="Calibri"/>
          <w:b/>
          <w:sz w:val="22"/>
          <w:szCs w:val="22"/>
        </w:rPr>
        <w:tab/>
        <w:t>Zatezna kamata</w:t>
      </w:r>
    </w:p>
    <w:p w:rsidR="005F34E3" w:rsidRPr="00C759EC" w:rsidRDefault="005F34E3" w:rsidP="00C759EC">
      <w:pPr>
        <w:pStyle w:val="BankNormal"/>
        <w:widowControl w:val="0"/>
        <w:spacing w:after="120"/>
        <w:ind w:left="851"/>
        <w:jc w:val="both"/>
        <w:outlineLvl w:val="2"/>
        <w:rPr>
          <w:rFonts w:ascii="Calibri" w:hAnsi="Calibri"/>
          <w:sz w:val="22"/>
          <w:szCs w:val="22"/>
        </w:rPr>
      </w:pPr>
      <w:r w:rsidRPr="00C759EC">
        <w:rPr>
          <w:rFonts w:ascii="Calibri" w:hAnsi="Calibri"/>
          <w:sz w:val="22"/>
          <w:szCs w:val="22"/>
        </w:rPr>
        <w:t xml:space="preserve">Ako Naručitelj ne plati Projektantu i </w:t>
      </w:r>
      <w:r w:rsidR="003E205A" w:rsidRPr="00C759EC">
        <w:rPr>
          <w:rFonts w:ascii="Calibri" w:hAnsi="Calibri"/>
          <w:sz w:val="22"/>
          <w:szCs w:val="22"/>
        </w:rPr>
        <w:t xml:space="preserve">Podugovaratelju </w:t>
      </w:r>
      <w:r w:rsidRPr="00C759EC">
        <w:rPr>
          <w:rFonts w:ascii="Calibri" w:hAnsi="Calibri"/>
          <w:sz w:val="22"/>
          <w:szCs w:val="22"/>
        </w:rPr>
        <w:t xml:space="preserve">u roku navedenom u članku 7.3.2 OU, Projektant i </w:t>
      </w:r>
      <w:r w:rsidR="003E205A" w:rsidRPr="00C759EC">
        <w:rPr>
          <w:rFonts w:ascii="Calibri" w:hAnsi="Calibri"/>
          <w:sz w:val="22"/>
          <w:szCs w:val="22"/>
        </w:rPr>
        <w:t xml:space="preserve">Podugovaratelj </w:t>
      </w:r>
      <w:r w:rsidRPr="00C759EC">
        <w:rPr>
          <w:rFonts w:ascii="Calibri" w:hAnsi="Calibri"/>
          <w:sz w:val="22"/>
          <w:szCs w:val="22"/>
        </w:rPr>
        <w:t>imaju pravo na zateznu kamatu sukladno zakonskim odredbama.</w:t>
      </w:r>
    </w:p>
    <w:p w:rsidR="001F5213" w:rsidRPr="00C759EC" w:rsidRDefault="005F34E3" w:rsidP="00C759EC">
      <w:pPr>
        <w:pStyle w:val="BankNormal"/>
        <w:widowControl w:val="0"/>
        <w:spacing w:after="120"/>
        <w:ind w:left="851" w:hanging="851"/>
        <w:jc w:val="both"/>
        <w:outlineLvl w:val="2"/>
        <w:rPr>
          <w:rFonts w:ascii="Calibri" w:hAnsi="Calibri"/>
          <w:b/>
          <w:sz w:val="22"/>
          <w:szCs w:val="22"/>
        </w:rPr>
      </w:pPr>
      <w:r w:rsidRPr="00C759EC">
        <w:rPr>
          <w:rFonts w:ascii="Calibri" w:hAnsi="Calibri"/>
          <w:b/>
          <w:sz w:val="22"/>
          <w:szCs w:val="22"/>
        </w:rPr>
        <w:t>7.5.</w:t>
      </w:r>
      <w:r w:rsidRPr="00C759EC">
        <w:rPr>
          <w:rFonts w:ascii="Calibri" w:hAnsi="Calibri"/>
          <w:b/>
          <w:sz w:val="22"/>
          <w:szCs w:val="22"/>
        </w:rPr>
        <w:tab/>
        <w:t>Prijevremeno plaćanje</w:t>
      </w:r>
    </w:p>
    <w:p w:rsidR="005F34E3" w:rsidRDefault="005F34E3" w:rsidP="00C759EC">
      <w:pPr>
        <w:pStyle w:val="BankNormal"/>
        <w:widowControl w:val="0"/>
        <w:spacing w:after="120"/>
        <w:ind w:left="851"/>
        <w:jc w:val="both"/>
        <w:outlineLvl w:val="2"/>
        <w:rPr>
          <w:rFonts w:ascii="Calibri" w:hAnsi="Calibri"/>
          <w:sz w:val="22"/>
          <w:szCs w:val="22"/>
        </w:rPr>
      </w:pPr>
      <w:r w:rsidRPr="00C759EC">
        <w:rPr>
          <w:rFonts w:ascii="Calibri" w:hAnsi="Calibri"/>
          <w:sz w:val="22"/>
          <w:szCs w:val="22"/>
        </w:rPr>
        <w:t>Naručitelj ima pravo za plaćanja prije roka navedenom u članku 7.3.2 OU, od iznosa duga odbiti iznos kamata u visini 12% (dvanaest posto) godišnje, računato od dana isplate do dospjelosti obveze prema preračunatim dnevnim koeficijentima.</w:t>
      </w:r>
    </w:p>
    <w:p w:rsidR="005E4D07" w:rsidRPr="00C759EC" w:rsidRDefault="005E4D07" w:rsidP="00C759EC">
      <w:pPr>
        <w:pStyle w:val="BankNormal"/>
        <w:widowControl w:val="0"/>
        <w:spacing w:after="120"/>
        <w:ind w:left="851"/>
        <w:jc w:val="both"/>
        <w:outlineLvl w:val="2"/>
        <w:rPr>
          <w:rFonts w:ascii="Calibri" w:hAnsi="Calibri"/>
          <w:sz w:val="22"/>
          <w:szCs w:val="22"/>
        </w:rPr>
      </w:pPr>
    </w:p>
    <w:p w:rsidR="00FB65CC" w:rsidRPr="00C759EC" w:rsidRDefault="0090728B" w:rsidP="00C759EC">
      <w:pPr>
        <w:pStyle w:val="BankNormal"/>
        <w:widowControl w:val="0"/>
        <w:spacing w:after="120"/>
        <w:ind w:left="851" w:hanging="851"/>
        <w:jc w:val="both"/>
        <w:outlineLvl w:val="2"/>
        <w:rPr>
          <w:rFonts w:ascii="Calibri" w:hAnsi="Calibri"/>
          <w:b/>
          <w:sz w:val="22"/>
          <w:szCs w:val="22"/>
        </w:rPr>
      </w:pPr>
      <w:r w:rsidRPr="00C759EC">
        <w:rPr>
          <w:rFonts w:ascii="Calibri" w:hAnsi="Calibri"/>
          <w:b/>
          <w:sz w:val="22"/>
          <w:szCs w:val="22"/>
        </w:rPr>
        <w:t>8</w:t>
      </w:r>
      <w:r w:rsidRPr="00C759EC">
        <w:rPr>
          <w:rFonts w:ascii="Calibri" w:hAnsi="Calibri"/>
          <w:b/>
          <w:sz w:val="22"/>
          <w:szCs w:val="22"/>
        </w:rPr>
        <w:tab/>
        <w:t>DOBRA VJERA</w:t>
      </w:r>
    </w:p>
    <w:p w:rsidR="0090728B" w:rsidRPr="00C759EC" w:rsidRDefault="0090728B" w:rsidP="00C759EC">
      <w:pPr>
        <w:pStyle w:val="BankNormal"/>
        <w:widowControl w:val="0"/>
        <w:spacing w:after="120"/>
        <w:ind w:left="851" w:hanging="851"/>
        <w:jc w:val="both"/>
        <w:outlineLvl w:val="2"/>
        <w:rPr>
          <w:rFonts w:ascii="Calibri" w:hAnsi="Calibri"/>
          <w:b/>
          <w:sz w:val="22"/>
          <w:szCs w:val="22"/>
        </w:rPr>
      </w:pPr>
      <w:r w:rsidRPr="00C759EC">
        <w:rPr>
          <w:rFonts w:ascii="Calibri" w:hAnsi="Calibri"/>
          <w:b/>
          <w:sz w:val="22"/>
          <w:szCs w:val="22"/>
        </w:rPr>
        <w:t>8.1</w:t>
      </w:r>
      <w:r w:rsidRPr="00C759EC">
        <w:rPr>
          <w:rFonts w:ascii="Calibri" w:hAnsi="Calibri"/>
          <w:b/>
          <w:sz w:val="22"/>
          <w:szCs w:val="22"/>
        </w:rPr>
        <w:tab/>
        <w:t>Dobra vjera</w:t>
      </w:r>
    </w:p>
    <w:p w:rsidR="0090728B" w:rsidRPr="00C759EC" w:rsidRDefault="0090728B" w:rsidP="00C759EC">
      <w:pPr>
        <w:widowControl w:val="0"/>
        <w:spacing w:after="120"/>
        <w:ind w:left="851"/>
        <w:jc w:val="both"/>
        <w:outlineLvl w:val="2"/>
        <w:rPr>
          <w:rFonts w:ascii="Calibri" w:hAnsi="Calibri"/>
          <w:sz w:val="22"/>
          <w:szCs w:val="22"/>
        </w:rPr>
      </w:pPr>
      <w:r w:rsidRPr="00C759EC">
        <w:rPr>
          <w:rFonts w:ascii="Calibri" w:hAnsi="Calibri"/>
          <w:sz w:val="22"/>
          <w:szCs w:val="22"/>
        </w:rPr>
        <w:t>Ugovorne strane obvezuju se postupati u dobroj vjeri i poštovati prava druge strane po ovom Ugovoru, te usvojiti sve razumne mjere kako bi se osiguralo ostvarivanje ciljeva ovog Ugovora.</w:t>
      </w:r>
    </w:p>
    <w:p w:rsidR="00281219" w:rsidRDefault="00281219" w:rsidP="00C759EC">
      <w:pPr>
        <w:widowControl w:val="0"/>
        <w:spacing w:after="120"/>
        <w:ind w:left="851"/>
        <w:jc w:val="both"/>
        <w:outlineLvl w:val="2"/>
        <w:rPr>
          <w:rFonts w:ascii="Calibri" w:hAnsi="Calibri"/>
          <w:sz w:val="22"/>
          <w:szCs w:val="22"/>
        </w:rPr>
      </w:pPr>
    </w:p>
    <w:p w:rsidR="00ED2739" w:rsidRPr="00BE77DE" w:rsidRDefault="00ED2739" w:rsidP="00ED2739">
      <w:pPr>
        <w:widowControl w:val="0"/>
        <w:autoSpaceDE w:val="0"/>
        <w:spacing w:after="120"/>
        <w:jc w:val="both"/>
        <w:rPr>
          <w:rFonts w:ascii="Calibri" w:hAnsi="Calibri"/>
          <w:b/>
          <w:bCs/>
          <w:sz w:val="22"/>
          <w:szCs w:val="22"/>
        </w:rPr>
      </w:pPr>
      <w:r w:rsidRPr="00BE77DE">
        <w:rPr>
          <w:rFonts w:ascii="Calibri" w:hAnsi="Calibri"/>
          <w:b/>
          <w:sz w:val="22"/>
          <w:szCs w:val="22"/>
        </w:rPr>
        <w:t>9</w:t>
      </w:r>
      <w:r w:rsidRPr="00BE77DE">
        <w:rPr>
          <w:rFonts w:ascii="Calibri" w:hAnsi="Calibri"/>
          <w:b/>
          <w:sz w:val="22"/>
          <w:szCs w:val="22"/>
        </w:rPr>
        <w:tab/>
      </w:r>
      <w:r w:rsidRPr="00BE77DE">
        <w:rPr>
          <w:rFonts w:ascii="Calibri" w:hAnsi="Calibri"/>
          <w:b/>
          <w:bCs/>
          <w:sz w:val="22"/>
          <w:szCs w:val="22"/>
        </w:rPr>
        <w:t>ZAŠTITA OSOBNIH PODATAKA</w:t>
      </w:r>
    </w:p>
    <w:p w:rsidR="00ED2739" w:rsidRPr="00BE77DE" w:rsidRDefault="00ED2739" w:rsidP="00ED2739">
      <w:pPr>
        <w:widowControl w:val="0"/>
        <w:autoSpaceDE w:val="0"/>
        <w:spacing w:after="120"/>
        <w:jc w:val="both"/>
        <w:rPr>
          <w:rFonts w:ascii="Calibri" w:hAnsi="Calibri"/>
          <w:b/>
          <w:bCs/>
          <w:sz w:val="22"/>
          <w:szCs w:val="22"/>
        </w:rPr>
      </w:pPr>
      <w:r w:rsidRPr="00BE77DE">
        <w:rPr>
          <w:rFonts w:ascii="Calibri" w:hAnsi="Calibri"/>
          <w:b/>
          <w:bCs/>
          <w:sz w:val="22"/>
          <w:szCs w:val="22"/>
        </w:rPr>
        <w:t>9.1</w:t>
      </w:r>
      <w:r w:rsidRPr="00BE77DE">
        <w:rPr>
          <w:rFonts w:ascii="Calibri" w:hAnsi="Calibri"/>
          <w:b/>
          <w:bCs/>
          <w:sz w:val="22"/>
          <w:szCs w:val="22"/>
        </w:rPr>
        <w:tab/>
        <w:t>Zaštita osobnih podataka</w:t>
      </w:r>
    </w:p>
    <w:p w:rsidR="00ED2739" w:rsidRPr="00BE77DE" w:rsidRDefault="00ED2739" w:rsidP="00ED2739">
      <w:pPr>
        <w:spacing w:after="120"/>
        <w:ind w:left="709"/>
        <w:jc w:val="both"/>
        <w:rPr>
          <w:rFonts w:ascii="Calibri" w:eastAsia="Calibri" w:hAnsi="Calibri"/>
          <w:sz w:val="22"/>
          <w:szCs w:val="22"/>
          <w:lang w:eastAsia="hr-HR"/>
        </w:rPr>
      </w:pPr>
      <w:r w:rsidRPr="00BE77DE">
        <w:rPr>
          <w:rFonts w:ascii="Calibri" w:eastAsia="Calibri" w:hAnsi="Calibri"/>
          <w:sz w:val="22"/>
          <w:szCs w:val="22"/>
          <w:lang w:eastAsia="hr-HR"/>
        </w:rPr>
        <w:t>Ugovorne strane su suglasne da će međusobno razmjenjivati isključivo osobne podatke koji se odnose na uobičajene kontakt podatke njihovih radnika i ovlaštenih osoba (</w:t>
      </w:r>
      <w:proofErr w:type="spellStart"/>
      <w:r w:rsidRPr="00BE77DE">
        <w:rPr>
          <w:rFonts w:ascii="Calibri" w:eastAsia="Calibri" w:hAnsi="Calibri"/>
          <w:sz w:val="22"/>
          <w:szCs w:val="22"/>
          <w:lang w:eastAsia="hr-HR"/>
        </w:rPr>
        <w:t>npr</w:t>
      </w:r>
      <w:proofErr w:type="spellEnd"/>
      <w:r w:rsidRPr="00BE77DE">
        <w:rPr>
          <w:rFonts w:ascii="Calibri" w:eastAsia="Calibri" w:hAnsi="Calibri"/>
          <w:sz w:val="22"/>
          <w:szCs w:val="22"/>
          <w:lang w:eastAsia="hr-HR"/>
        </w:rPr>
        <w:t xml:space="preserve">. poslovni e-mail, poslovni telefonski brojevi, radno mjesto, poslovna lokacija </w:t>
      </w:r>
      <w:proofErr w:type="spellStart"/>
      <w:r w:rsidRPr="00BE77DE">
        <w:rPr>
          <w:rFonts w:ascii="Calibri" w:eastAsia="Calibri" w:hAnsi="Calibri"/>
          <w:sz w:val="22"/>
          <w:szCs w:val="22"/>
          <w:lang w:eastAsia="hr-HR"/>
        </w:rPr>
        <w:t>itd</w:t>
      </w:r>
      <w:proofErr w:type="spellEnd"/>
      <w:r w:rsidRPr="00BE77DE">
        <w:rPr>
          <w:rFonts w:ascii="Calibri" w:eastAsia="Calibri" w:hAnsi="Calibri"/>
          <w:sz w:val="22"/>
          <w:szCs w:val="22"/>
          <w:lang w:eastAsia="hr-HR"/>
        </w:rPr>
        <w:t>.), a koji su potrebni za provedbu ovog Ugovora.</w:t>
      </w:r>
    </w:p>
    <w:p w:rsidR="00ED2739" w:rsidRDefault="00ED2739" w:rsidP="00ED2739">
      <w:pPr>
        <w:widowControl w:val="0"/>
        <w:spacing w:after="120"/>
        <w:ind w:left="709"/>
        <w:jc w:val="both"/>
        <w:outlineLvl w:val="2"/>
        <w:rPr>
          <w:rFonts w:ascii="Calibri" w:eastAsia="Calibri" w:hAnsi="Calibri"/>
          <w:sz w:val="22"/>
          <w:szCs w:val="22"/>
          <w:lang w:eastAsia="hr-HR"/>
        </w:rPr>
      </w:pPr>
      <w:r w:rsidRPr="00BE77DE">
        <w:rPr>
          <w:rFonts w:ascii="Calibri" w:eastAsia="Calibri" w:hAnsi="Calibri"/>
          <w:sz w:val="22"/>
          <w:szCs w:val="22"/>
          <w:lang w:eastAsia="hr-HR"/>
        </w:rPr>
        <w:t>Ukoliko ugovorna strana želi zaprimljene osobne podatke obrađivati u druge svrhe, dužna je prethodno pribaviti specifičnu privolu od svake pojedine osobe čiji se osobni podaci obrađuju, uz istodobno upozorenje da se dana privola može povući u bilo koje vrijeme.</w:t>
      </w:r>
    </w:p>
    <w:p w:rsidR="005D62BF" w:rsidRDefault="005D62BF" w:rsidP="00ED2739">
      <w:pPr>
        <w:widowControl w:val="0"/>
        <w:spacing w:after="120"/>
        <w:ind w:left="709"/>
        <w:jc w:val="both"/>
        <w:outlineLvl w:val="2"/>
        <w:rPr>
          <w:rFonts w:ascii="Calibri" w:eastAsia="Calibri" w:hAnsi="Calibri"/>
          <w:sz w:val="22"/>
          <w:szCs w:val="22"/>
          <w:lang w:eastAsia="hr-HR"/>
        </w:rPr>
      </w:pPr>
    </w:p>
    <w:p w:rsidR="00432D64" w:rsidRDefault="00432D64" w:rsidP="00432D64">
      <w:pPr>
        <w:widowControl w:val="0"/>
        <w:spacing w:after="120"/>
        <w:jc w:val="both"/>
        <w:outlineLvl w:val="2"/>
        <w:rPr>
          <w:rFonts w:ascii="Calibri" w:eastAsia="Calibri" w:hAnsi="Calibri"/>
          <w:b/>
          <w:sz w:val="22"/>
          <w:szCs w:val="22"/>
          <w:lang w:eastAsia="hr-HR"/>
        </w:rPr>
      </w:pPr>
      <w:r w:rsidRPr="00613073">
        <w:rPr>
          <w:rFonts w:ascii="Calibri" w:eastAsia="Calibri" w:hAnsi="Calibri"/>
          <w:b/>
          <w:sz w:val="22"/>
          <w:szCs w:val="22"/>
          <w:lang w:eastAsia="hr-HR"/>
        </w:rPr>
        <w:t>10</w:t>
      </w:r>
      <w:r>
        <w:rPr>
          <w:rFonts w:ascii="Calibri" w:eastAsia="Calibri" w:hAnsi="Calibri"/>
          <w:sz w:val="22"/>
          <w:szCs w:val="22"/>
          <w:lang w:eastAsia="hr-HR"/>
        </w:rPr>
        <w:tab/>
      </w:r>
      <w:r w:rsidRPr="00613073">
        <w:rPr>
          <w:rFonts w:ascii="Calibri" w:eastAsia="Calibri" w:hAnsi="Calibri"/>
          <w:b/>
          <w:sz w:val="22"/>
          <w:szCs w:val="22"/>
          <w:lang w:eastAsia="hr-HR"/>
        </w:rPr>
        <w:t>INTEGRITET ILI NAČELO SAVJESNOSTI I POŠTENJA</w:t>
      </w:r>
    </w:p>
    <w:p w:rsidR="00432D64" w:rsidRDefault="00432D64" w:rsidP="00432D64">
      <w:pPr>
        <w:widowControl w:val="0"/>
        <w:spacing w:after="120"/>
        <w:jc w:val="both"/>
        <w:outlineLvl w:val="2"/>
        <w:rPr>
          <w:rFonts w:ascii="Calibri" w:eastAsia="Calibri" w:hAnsi="Calibri"/>
          <w:b/>
          <w:sz w:val="22"/>
          <w:szCs w:val="22"/>
          <w:lang w:eastAsia="hr-HR"/>
        </w:rPr>
      </w:pPr>
      <w:r>
        <w:rPr>
          <w:rFonts w:ascii="Calibri" w:eastAsia="Calibri" w:hAnsi="Calibri"/>
          <w:b/>
          <w:sz w:val="22"/>
          <w:szCs w:val="22"/>
          <w:lang w:eastAsia="hr-HR"/>
        </w:rPr>
        <w:t>10.1.</w:t>
      </w:r>
      <w:r>
        <w:rPr>
          <w:rFonts w:ascii="Calibri" w:eastAsia="Calibri" w:hAnsi="Calibri"/>
          <w:b/>
          <w:sz w:val="22"/>
          <w:szCs w:val="22"/>
          <w:lang w:eastAsia="hr-HR"/>
        </w:rPr>
        <w:tab/>
        <w:t>Integritet ili načelo savjesnosti i poštenja</w:t>
      </w:r>
    </w:p>
    <w:p w:rsidR="009F5D5B" w:rsidRPr="00D3280F" w:rsidRDefault="009F5D5B" w:rsidP="009F5D5B">
      <w:pPr>
        <w:spacing w:after="120"/>
        <w:ind w:left="851"/>
        <w:jc w:val="both"/>
        <w:rPr>
          <w:rFonts w:ascii="Calibri" w:hAnsi="Calibri" w:cs="Calibri"/>
          <w:sz w:val="22"/>
          <w:szCs w:val="22"/>
          <w:lang w:eastAsia="ar-SA"/>
        </w:rPr>
      </w:pPr>
      <w:r>
        <w:rPr>
          <w:rFonts w:ascii="Calibri" w:hAnsi="Calibri" w:cs="Calibri"/>
          <w:sz w:val="22"/>
          <w:szCs w:val="22"/>
          <w:lang w:eastAsia="ar-SA"/>
        </w:rPr>
        <w:t>Projektant</w:t>
      </w:r>
      <w:r w:rsidRPr="00D3280F">
        <w:rPr>
          <w:rFonts w:ascii="Calibri" w:hAnsi="Calibri" w:cs="Calibri"/>
          <w:sz w:val="22"/>
          <w:szCs w:val="22"/>
          <w:lang w:eastAsia="ar-SA"/>
        </w:rPr>
        <w:t xml:space="preserve"> jamči i obvezuje se da nije počinio, niti da je itko prema njegovom znanju počinio, te da neće počiniti, niti će ikoja osoba koja djeluje uz njegovo znanje ili suglasnost počiniti bilo koju od sljedećih navedenih radnji: </w:t>
      </w:r>
    </w:p>
    <w:p w:rsidR="009F5D5B" w:rsidRPr="00D3280F" w:rsidRDefault="009F5D5B" w:rsidP="009F5D5B">
      <w:pPr>
        <w:spacing w:after="120"/>
        <w:ind w:left="851"/>
        <w:jc w:val="both"/>
        <w:rPr>
          <w:rFonts w:ascii="Calibri" w:hAnsi="Calibri" w:cs="Calibri"/>
          <w:sz w:val="22"/>
          <w:szCs w:val="22"/>
          <w:lang w:eastAsia="ar-SA"/>
        </w:rPr>
      </w:pPr>
      <w:r w:rsidRPr="00D3280F">
        <w:rPr>
          <w:rFonts w:ascii="Calibri" w:hAnsi="Calibri" w:cs="Calibri"/>
          <w:sz w:val="22"/>
          <w:szCs w:val="22"/>
          <w:lang w:eastAsia="ar-SA"/>
        </w:rPr>
        <w:t>-</w:t>
      </w:r>
      <w:r w:rsidRPr="00D3280F">
        <w:rPr>
          <w:rFonts w:ascii="Calibri" w:hAnsi="Calibri" w:cs="Calibri"/>
          <w:sz w:val="22"/>
          <w:szCs w:val="22"/>
          <w:lang w:eastAsia="ar-SA"/>
        </w:rPr>
        <w:tab/>
        <w:t>korupciju, prijetnju ili prijevaru (prema niže navedenoj definiciji) te primanje ili traženje bilo kakve neprimjerene koristi kojom bi utjecao na djelovanje neke osobe u javnoj službi ili funkciji, odnosno na direktora ili radnika javne ustanove ili poduzeća, odnosno direktora ili radnika javne međunarodne organizacije, u vezi s nekim postupkom javne nabave ili provedbom nekog ugovora,</w:t>
      </w:r>
    </w:p>
    <w:p w:rsidR="009F5D5B" w:rsidRPr="00D3280F" w:rsidRDefault="009F5D5B" w:rsidP="009F5D5B">
      <w:pPr>
        <w:spacing w:after="120"/>
        <w:ind w:left="851"/>
        <w:jc w:val="both"/>
        <w:rPr>
          <w:rFonts w:ascii="Calibri" w:hAnsi="Calibri" w:cs="Calibri"/>
          <w:sz w:val="22"/>
          <w:szCs w:val="22"/>
          <w:lang w:eastAsia="ar-SA"/>
        </w:rPr>
      </w:pPr>
      <w:r w:rsidRPr="00D3280F">
        <w:rPr>
          <w:rFonts w:ascii="Calibri" w:hAnsi="Calibri" w:cs="Calibri"/>
          <w:sz w:val="22"/>
          <w:szCs w:val="22"/>
          <w:lang w:eastAsia="ar-SA"/>
        </w:rPr>
        <w:t>-</w:t>
      </w:r>
      <w:r w:rsidRPr="00D3280F">
        <w:rPr>
          <w:rFonts w:ascii="Calibri" w:hAnsi="Calibri" w:cs="Calibri"/>
          <w:sz w:val="22"/>
          <w:szCs w:val="22"/>
          <w:lang w:eastAsia="ar-SA"/>
        </w:rPr>
        <w:tab/>
        <w:t>svako drugo djelo kojim se neprimjereno utječe ili se nastoji utjecati na postupke javne nabave ili provedbe ugovora na štetu Naručitelja, uključujući i tajni dogovor ponuditelja.</w:t>
      </w:r>
    </w:p>
    <w:p w:rsidR="009F5D5B" w:rsidRPr="00D3280F" w:rsidRDefault="009F5D5B" w:rsidP="009F5D5B">
      <w:pPr>
        <w:spacing w:after="120"/>
        <w:ind w:left="851"/>
        <w:jc w:val="both"/>
        <w:rPr>
          <w:rFonts w:ascii="Calibri" w:hAnsi="Calibri" w:cs="Calibri"/>
          <w:sz w:val="22"/>
          <w:szCs w:val="22"/>
          <w:lang w:eastAsia="ar-SA"/>
        </w:rPr>
      </w:pPr>
      <w:r w:rsidRPr="00D3280F">
        <w:rPr>
          <w:rFonts w:ascii="Calibri" w:hAnsi="Calibri" w:cs="Calibri"/>
          <w:sz w:val="22"/>
          <w:szCs w:val="22"/>
          <w:lang w:eastAsia="ar-SA"/>
        </w:rPr>
        <w:t xml:space="preserve">U tom smislu, ako je neki član Uprave </w:t>
      </w:r>
      <w:r>
        <w:rPr>
          <w:rFonts w:ascii="Calibri" w:hAnsi="Calibri" w:cs="Calibri"/>
          <w:sz w:val="22"/>
          <w:szCs w:val="22"/>
          <w:lang w:eastAsia="ar-SA"/>
        </w:rPr>
        <w:t>Projektanta</w:t>
      </w:r>
      <w:r w:rsidRPr="00D3280F">
        <w:rPr>
          <w:rFonts w:ascii="Calibri" w:hAnsi="Calibri" w:cs="Calibri"/>
          <w:sz w:val="22"/>
          <w:szCs w:val="22"/>
          <w:lang w:eastAsia="ar-SA"/>
        </w:rPr>
        <w:t xml:space="preserve"> upoznat s nekom od prethodno navedenih činjenica, smatra se da je time upoznat i </w:t>
      </w:r>
      <w:r>
        <w:rPr>
          <w:rFonts w:ascii="Calibri" w:hAnsi="Calibri" w:cs="Calibri"/>
          <w:sz w:val="22"/>
          <w:szCs w:val="22"/>
          <w:lang w:eastAsia="ar-SA"/>
        </w:rPr>
        <w:t>Projektant</w:t>
      </w:r>
      <w:r w:rsidRPr="00D3280F">
        <w:rPr>
          <w:rFonts w:ascii="Calibri" w:hAnsi="Calibri" w:cs="Calibri"/>
          <w:sz w:val="22"/>
          <w:szCs w:val="22"/>
          <w:lang w:eastAsia="ar-SA"/>
        </w:rPr>
        <w:t xml:space="preserve">. </w:t>
      </w:r>
      <w:r>
        <w:rPr>
          <w:rFonts w:ascii="Calibri" w:hAnsi="Calibri" w:cs="Calibri"/>
          <w:sz w:val="22"/>
          <w:szCs w:val="22"/>
          <w:lang w:eastAsia="ar-SA"/>
        </w:rPr>
        <w:t>Projektant</w:t>
      </w:r>
      <w:r w:rsidRPr="00D3280F">
        <w:rPr>
          <w:rFonts w:ascii="Calibri" w:hAnsi="Calibri" w:cs="Calibri"/>
          <w:sz w:val="22"/>
          <w:szCs w:val="22"/>
          <w:lang w:eastAsia="ar-SA"/>
        </w:rPr>
        <w:t xml:space="preserve"> se obvezuje da će </w:t>
      </w:r>
      <w:r w:rsidRPr="00D3280F">
        <w:rPr>
          <w:rFonts w:ascii="Calibri" w:hAnsi="Calibri" w:cs="Calibri"/>
          <w:sz w:val="22"/>
          <w:szCs w:val="22"/>
          <w:lang w:eastAsia="ar-SA"/>
        </w:rPr>
        <w:lastRenderedPageBreak/>
        <w:t>bez odgađanja obavijestiti Naručitelja ako sazna bilo kakvu informaciju ili činjenicu koja upućuje na mogućnost počinjenja bilo kojeg od navedenih djela.</w:t>
      </w:r>
    </w:p>
    <w:p w:rsidR="009F5D5B" w:rsidRPr="00D3280F" w:rsidRDefault="009F5D5B" w:rsidP="009F5D5B">
      <w:pPr>
        <w:spacing w:after="120"/>
        <w:ind w:left="851"/>
        <w:jc w:val="both"/>
        <w:rPr>
          <w:rFonts w:ascii="Calibri" w:hAnsi="Calibri" w:cs="Calibri"/>
          <w:sz w:val="22"/>
          <w:szCs w:val="22"/>
          <w:lang w:eastAsia="ar-SA"/>
        </w:rPr>
      </w:pPr>
      <w:r w:rsidRPr="00D3280F">
        <w:rPr>
          <w:rFonts w:ascii="Calibri" w:hAnsi="Calibri" w:cs="Calibri"/>
          <w:sz w:val="22"/>
          <w:szCs w:val="22"/>
          <w:lang w:eastAsia="ar-SA"/>
        </w:rPr>
        <w:t>(2) U svrhu ove odredbe;</w:t>
      </w:r>
    </w:p>
    <w:p w:rsidR="009F5D5B" w:rsidRPr="00D3280F" w:rsidRDefault="009F5D5B" w:rsidP="009F5D5B">
      <w:pPr>
        <w:spacing w:after="120"/>
        <w:ind w:left="851"/>
        <w:jc w:val="both"/>
        <w:rPr>
          <w:rFonts w:ascii="Calibri" w:hAnsi="Calibri" w:cs="Calibri"/>
          <w:sz w:val="22"/>
          <w:szCs w:val="22"/>
          <w:lang w:eastAsia="ar-SA"/>
        </w:rPr>
      </w:pPr>
      <w:r w:rsidRPr="00D3280F">
        <w:rPr>
          <w:rFonts w:ascii="Calibri" w:hAnsi="Calibri" w:cs="Calibri"/>
          <w:sz w:val="22"/>
          <w:szCs w:val="22"/>
          <w:lang w:eastAsia="ar-SA"/>
        </w:rPr>
        <w:t>-</w:t>
      </w:r>
      <w:r w:rsidRPr="00D3280F">
        <w:rPr>
          <w:rFonts w:ascii="Calibri" w:hAnsi="Calibri" w:cs="Calibri"/>
          <w:sz w:val="22"/>
          <w:szCs w:val="22"/>
          <w:lang w:eastAsia="ar-SA"/>
        </w:rPr>
        <w:tab/>
        <w:t>„Korupcija“ znači nuđenje, davanje ili obećavanje nekog dara ili druge koristi koja može utjecati na djelovanje neke službene ili odgovorne osobe, da u granicama svoje ovlasti obavi radnju koju ne bi smio obaviti ili ne obavi radnju koju bi morao obaviti, vezano uz postupak javne nabave ili izvršenje nekog ugovora, te posredovanje pri nuđenju, davanju ili obećavanju dara ili druge koristi službenoj ili odgovornoj osobi pod gore navedenim uvjetima.</w:t>
      </w:r>
    </w:p>
    <w:p w:rsidR="009F5D5B" w:rsidRPr="00D3280F" w:rsidRDefault="009F5D5B" w:rsidP="009F5D5B">
      <w:pPr>
        <w:spacing w:after="120"/>
        <w:ind w:left="851"/>
        <w:jc w:val="both"/>
        <w:rPr>
          <w:rFonts w:ascii="Calibri" w:hAnsi="Calibri" w:cs="Calibri"/>
          <w:sz w:val="22"/>
          <w:szCs w:val="22"/>
          <w:lang w:eastAsia="ar-SA"/>
        </w:rPr>
      </w:pPr>
      <w:r w:rsidRPr="00D3280F">
        <w:rPr>
          <w:rFonts w:ascii="Calibri" w:hAnsi="Calibri" w:cs="Calibri"/>
          <w:sz w:val="22"/>
          <w:szCs w:val="22"/>
          <w:lang w:eastAsia="ar-SA"/>
        </w:rPr>
        <w:t>-</w:t>
      </w:r>
      <w:r w:rsidRPr="00D3280F">
        <w:rPr>
          <w:rFonts w:ascii="Calibri" w:hAnsi="Calibri" w:cs="Calibri"/>
          <w:sz w:val="22"/>
          <w:szCs w:val="22"/>
          <w:lang w:eastAsia="ar-SA"/>
        </w:rPr>
        <w:tab/>
        <w:t>"Prijetnja" znači prijetnju nekoj službenoj ili odgovornoj osobi kakvim zlom da bi je se ustrašilo ili uznemirilo u vezi s njezinim radom ili položajem, vezano uz postupak javne nabave ili izvršenje nekog ugovora.</w:t>
      </w:r>
    </w:p>
    <w:p w:rsidR="009F5D5B" w:rsidRPr="00D3280F" w:rsidRDefault="009F5D5B" w:rsidP="009F5D5B">
      <w:pPr>
        <w:spacing w:after="120"/>
        <w:ind w:left="851"/>
        <w:jc w:val="both"/>
        <w:rPr>
          <w:rFonts w:ascii="Calibri" w:hAnsi="Calibri" w:cs="Calibri"/>
          <w:sz w:val="22"/>
          <w:szCs w:val="22"/>
          <w:lang w:eastAsia="ar-SA"/>
        </w:rPr>
      </w:pPr>
      <w:r w:rsidRPr="00D3280F">
        <w:rPr>
          <w:rFonts w:ascii="Calibri" w:hAnsi="Calibri" w:cs="Calibri"/>
          <w:sz w:val="22"/>
          <w:szCs w:val="22"/>
          <w:lang w:eastAsia="ar-SA"/>
        </w:rPr>
        <w:t>-</w:t>
      </w:r>
      <w:r w:rsidRPr="00D3280F">
        <w:rPr>
          <w:rFonts w:ascii="Calibri" w:hAnsi="Calibri" w:cs="Calibri"/>
          <w:sz w:val="22"/>
          <w:szCs w:val="22"/>
          <w:lang w:eastAsia="ar-SA"/>
        </w:rPr>
        <w:tab/>
        <w:t xml:space="preserve">„Prijevara“ znači dovođenje bilo koga u vezi s postupkom javne nabave ili izvršenja ugovora u zabludu lažnim prikazivanjem ili prikrivanjem činjenica s ciljem pribavljanja protupravne imovinske koristi. Navedeno uključuje i sporazume između ponuditelja protivno propisima o zaštiti tržišnog natjecanja. </w:t>
      </w:r>
    </w:p>
    <w:p w:rsidR="009F5D5B" w:rsidRPr="00D3280F" w:rsidRDefault="009F5D5B" w:rsidP="009F5D5B">
      <w:pPr>
        <w:spacing w:after="120"/>
        <w:ind w:left="851"/>
        <w:jc w:val="both"/>
        <w:rPr>
          <w:rFonts w:ascii="Calibri" w:hAnsi="Calibri" w:cs="Calibri"/>
          <w:sz w:val="22"/>
          <w:szCs w:val="22"/>
          <w:lang w:eastAsia="ar-SA"/>
        </w:rPr>
      </w:pPr>
      <w:r w:rsidRPr="00D3280F">
        <w:rPr>
          <w:rFonts w:ascii="Calibri" w:hAnsi="Calibri" w:cs="Calibri"/>
          <w:sz w:val="22"/>
          <w:szCs w:val="22"/>
          <w:lang w:eastAsia="ar-SA"/>
        </w:rPr>
        <w:t>-</w:t>
      </w:r>
      <w:r w:rsidRPr="00D3280F">
        <w:rPr>
          <w:rFonts w:ascii="Calibri" w:hAnsi="Calibri" w:cs="Calibri"/>
          <w:sz w:val="22"/>
          <w:szCs w:val="22"/>
          <w:lang w:eastAsia="ar-SA"/>
        </w:rPr>
        <w:tab/>
        <w:t>„</w:t>
      </w:r>
      <w:r>
        <w:rPr>
          <w:rFonts w:ascii="Calibri" w:hAnsi="Calibri" w:cs="Calibri"/>
          <w:sz w:val="22"/>
          <w:szCs w:val="22"/>
          <w:lang w:eastAsia="ar-SA"/>
        </w:rPr>
        <w:t>Projektant</w:t>
      </w:r>
      <w:r w:rsidRPr="00D3280F">
        <w:rPr>
          <w:rFonts w:ascii="Calibri" w:hAnsi="Calibri" w:cs="Calibri"/>
          <w:sz w:val="22"/>
          <w:szCs w:val="22"/>
          <w:lang w:eastAsia="ar-SA"/>
        </w:rPr>
        <w:t>“ je pravna osoba i odgovorna/ovlaštena fizička osoba u pravnoj osobi koja sudjeluje u postupku javne nabave.</w:t>
      </w:r>
    </w:p>
    <w:p w:rsidR="009F5D5B" w:rsidRPr="00D3280F" w:rsidRDefault="009F5D5B" w:rsidP="009F5D5B">
      <w:pPr>
        <w:spacing w:after="120"/>
        <w:ind w:left="851"/>
        <w:jc w:val="both"/>
        <w:rPr>
          <w:rFonts w:ascii="Calibri" w:hAnsi="Calibri" w:cs="Calibri"/>
          <w:sz w:val="22"/>
          <w:szCs w:val="22"/>
        </w:rPr>
      </w:pPr>
      <w:r w:rsidRPr="00D3280F">
        <w:rPr>
          <w:rFonts w:ascii="Calibri" w:hAnsi="Calibri" w:cs="Calibri"/>
          <w:sz w:val="22"/>
          <w:szCs w:val="22"/>
          <w:lang w:eastAsia="ar-SA"/>
        </w:rPr>
        <w:t>-</w:t>
      </w:r>
      <w:r w:rsidRPr="00D3280F">
        <w:rPr>
          <w:rFonts w:ascii="Calibri" w:hAnsi="Calibri" w:cs="Calibri"/>
          <w:sz w:val="22"/>
          <w:szCs w:val="22"/>
          <w:lang w:eastAsia="ar-SA"/>
        </w:rPr>
        <w:tab/>
      </w:r>
      <w:r w:rsidRPr="00D3280F">
        <w:rPr>
          <w:rFonts w:ascii="Calibri" w:hAnsi="Calibri" w:cs="Calibri"/>
          <w:sz w:val="22"/>
          <w:szCs w:val="22"/>
        </w:rPr>
        <w:t>„Naručitelj“ označava osobu koja je tako imenovana u dokumentaciji o nabavi ili ugovoru.</w:t>
      </w:r>
    </w:p>
    <w:p w:rsidR="009F5D5B" w:rsidRDefault="009F5D5B" w:rsidP="009F5D5B">
      <w:pPr>
        <w:widowControl w:val="0"/>
        <w:tabs>
          <w:tab w:val="left" w:pos="720"/>
          <w:tab w:val="center" w:pos="2880"/>
          <w:tab w:val="center" w:pos="4703"/>
          <w:tab w:val="right" w:pos="9406"/>
        </w:tabs>
        <w:spacing w:after="120"/>
        <w:ind w:left="709"/>
        <w:jc w:val="both"/>
        <w:rPr>
          <w:rFonts w:ascii="Calibri" w:hAnsi="Calibri" w:cs="Calibri"/>
          <w:sz w:val="22"/>
          <w:szCs w:val="22"/>
        </w:rPr>
      </w:pPr>
      <w:r w:rsidRPr="00D3280F">
        <w:rPr>
          <w:rFonts w:ascii="Calibri" w:hAnsi="Calibri" w:cs="Calibri"/>
          <w:sz w:val="22"/>
          <w:szCs w:val="22"/>
        </w:rPr>
        <w:t>-</w:t>
      </w:r>
      <w:r w:rsidRPr="00D3280F">
        <w:rPr>
          <w:rFonts w:ascii="Calibri" w:hAnsi="Calibri" w:cs="Calibri"/>
          <w:sz w:val="22"/>
          <w:szCs w:val="22"/>
        </w:rPr>
        <w:tab/>
        <w:t>„Odgovorna osoba“ označava službenu osobu sukladno članku 87. stavak 6. Kaznenog zakona (NN 125/11, 144/12, 56/15, 61/15, 101/17, 118/18</w:t>
      </w:r>
      <w:r>
        <w:rPr>
          <w:rFonts w:ascii="Calibri" w:hAnsi="Calibri" w:cs="Calibri"/>
          <w:sz w:val="22"/>
          <w:szCs w:val="22"/>
        </w:rPr>
        <w:t>, 126/19, 84/21</w:t>
      </w:r>
      <w:r w:rsidRPr="00D3280F">
        <w:rPr>
          <w:rFonts w:ascii="Calibri" w:hAnsi="Calibri" w:cs="Calibri"/>
          <w:sz w:val="22"/>
          <w:szCs w:val="22"/>
        </w:rPr>
        <w:t>).</w:t>
      </w:r>
    </w:p>
    <w:p w:rsidR="009F5D5B" w:rsidRPr="00432D64" w:rsidRDefault="009F5D5B" w:rsidP="009F5D5B">
      <w:pPr>
        <w:widowControl w:val="0"/>
        <w:tabs>
          <w:tab w:val="left" w:pos="720"/>
          <w:tab w:val="center" w:pos="2880"/>
          <w:tab w:val="center" w:pos="4703"/>
          <w:tab w:val="right" w:pos="9406"/>
        </w:tabs>
        <w:spacing w:after="120"/>
        <w:ind w:left="709"/>
        <w:jc w:val="both"/>
        <w:rPr>
          <w:rFonts w:ascii="Calibri" w:hAnsi="Calibri" w:cs="Calibri"/>
          <w:sz w:val="22"/>
          <w:szCs w:val="22"/>
        </w:rPr>
      </w:pPr>
    </w:p>
    <w:p w:rsidR="00281219" w:rsidRPr="00C759EC" w:rsidRDefault="005D62BF" w:rsidP="00C759EC">
      <w:pPr>
        <w:pStyle w:val="A2-Heading2"/>
        <w:keepNext w:val="0"/>
        <w:widowControl w:val="0"/>
        <w:tabs>
          <w:tab w:val="left" w:pos="0"/>
        </w:tabs>
        <w:spacing w:after="120"/>
        <w:ind w:left="851" w:hanging="851"/>
        <w:jc w:val="left"/>
        <w:outlineLvl w:val="2"/>
        <w:rPr>
          <w:rFonts w:ascii="Calibri" w:hAnsi="Calibri"/>
          <w:sz w:val="22"/>
          <w:szCs w:val="22"/>
          <w:lang w:val="hr-HR"/>
        </w:rPr>
      </w:pPr>
      <w:r>
        <w:rPr>
          <w:rFonts w:ascii="Calibri" w:hAnsi="Calibri"/>
          <w:sz w:val="22"/>
          <w:szCs w:val="22"/>
          <w:lang w:val="hr-HR"/>
        </w:rPr>
        <w:t>11</w:t>
      </w:r>
      <w:r w:rsidR="00281219" w:rsidRPr="00C759EC">
        <w:rPr>
          <w:rFonts w:ascii="Calibri" w:hAnsi="Calibri"/>
          <w:sz w:val="22"/>
          <w:szCs w:val="22"/>
          <w:lang w:val="hr-HR"/>
        </w:rPr>
        <w:tab/>
        <w:t>RJEŠAVANJE SPOROVA</w:t>
      </w:r>
    </w:p>
    <w:p w:rsidR="00281219" w:rsidRPr="00C759EC" w:rsidRDefault="005D62BF" w:rsidP="00C759EC">
      <w:pPr>
        <w:pStyle w:val="A2-Heading2"/>
        <w:keepNext w:val="0"/>
        <w:widowControl w:val="0"/>
        <w:tabs>
          <w:tab w:val="left" w:pos="0"/>
        </w:tabs>
        <w:spacing w:after="120"/>
        <w:ind w:left="851" w:hanging="851"/>
        <w:jc w:val="left"/>
        <w:outlineLvl w:val="2"/>
        <w:rPr>
          <w:rFonts w:ascii="Calibri" w:hAnsi="Calibri"/>
          <w:smallCaps w:val="0"/>
          <w:sz w:val="22"/>
          <w:szCs w:val="22"/>
          <w:lang w:val="hr-HR"/>
        </w:rPr>
      </w:pPr>
      <w:r>
        <w:rPr>
          <w:rFonts w:ascii="Calibri" w:hAnsi="Calibri"/>
          <w:smallCaps w:val="0"/>
          <w:sz w:val="22"/>
          <w:szCs w:val="22"/>
          <w:lang w:val="hr-HR"/>
        </w:rPr>
        <w:t>11</w:t>
      </w:r>
      <w:r w:rsidR="00281219" w:rsidRPr="00C759EC">
        <w:rPr>
          <w:rFonts w:ascii="Calibri" w:hAnsi="Calibri"/>
          <w:smallCaps w:val="0"/>
          <w:sz w:val="22"/>
          <w:szCs w:val="22"/>
          <w:lang w:val="hr-HR"/>
        </w:rPr>
        <w:t>.1</w:t>
      </w:r>
      <w:r w:rsidR="00281219" w:rsidRPr="00C759EC">
        <w:rPr>
          <w:rFonts w:ascii="Calibri" w:hAnsi="Calibri"/>
          <w:smallCaps w:val="0"/>
          <w:sz w:val="22"/>
          <w:szCs w:val="22"/>
          <w:lang w:val="hr-HR"/>
        </w:rPr>
        <w:tab/>
      </w:r>
      <w:r w:rsidR="005F34E3" w:rsidRPr="00C759EC">
        <w:rPr>
          <w:rFonts w:ascii="Calibri" w:hAnsi="Calibri"/>
          <w:smallCaps w:val="0"/>
          <w:sz w:val="22"/>
          <w:szCs w:val="22"/>
          <w:lang w:val="hr-HR"/>
        </w:rPr>
        <w:t>Sporazumno rješavanje spora</w:t>
      </w:r>
    </w:p>
    <w:p w:rsidR="00281219" w:rsidRPr="00C759EC" w:rsidRDefault="00281219" w:rsidP="00C759EC">
      <w:pPr>
        <w:pStyle w:val="A2-Heading2"/>
        <w:keepNext w:val="0"/>
        <w:widowControl w:val="0"/>
        <w:tabs>
          <w:tab w:val="left" w:pos="0"/>
        </w:tabs>
        <w:spacing w:after="120"/>
        <w:ind w:left="851"/>
        <w:jc w:val="both"/>
        <w:outlineLvl w:val="2"/>
        <w:rPr>
          <w:rFonts w:ascii="Calibri" w:hAnsi="Calibri"/>
          <w:b w:val="0"/>
          <w:smallCaps w:val="0"/>
          <w:sz w:val="22"/>
          <w:szCs w:val="22"/>
          <w:lang w:val="hr-HR"/>
        </w:rPr>
      </w:pPr>
      <w:r w:rsidRPr="00C759EC">
        <w:rPr>
          <w:rFonts w:ascii="Calibri" w:hAnsi="Calibri"/>
          <w:b w:val="0"/>
          <w:smallCaps w:val="0"/>
          <w:sz w:val="22"/>
          <w:szCs w:val="22"/>
          <w:lang w:val="hr-HR"/>
        </w:rPr>
        <w:t>Ugovorne strane će uložiti sve napore glede sporazumnog rješavanja svih sporova nastalih iz ili u svezi s ovim Ugovorom ili pak njegovim tumačenjem.</w:t>
      </w:r>
    </w:p>
    <w:p w:rsidR="00281219" w:rsidRPr="00C759EC" w:rsidRDefault="005D62BF" w:rsidP="00C759EC">
      <w:pPr>
        <w:pStyle w:val="A2-Heading2"/>
        <w:keepNext w:val="0"/>
        <w:widowControl w:val="0"/>
        <w:tabs>
          <w:tab w:val="left" w:pos="0"/>
        </w:tabs>
        <w:spacing w:after="120"/>
        <w:ind w:left="851" w:hanging="851"/>
        <w:jc w:val="left"/>
        <w:outlineLvl w:val="2"/>
        <w:rPr>
          <w:rFonts w:ascii="Calibri" w:hAnsi="Calibri"/>
          <w:smallCaps w:val="0"/>
          <w:sz w:val="22"/>
          <w:szCs w:val="22"/>
          <w:lang w:val="hr-HR"/>
        </w:rPr>
      </w:pPr>
      <w:r>
        <w:rPr>
          <w:rFonts w:ascii="Calibri" w:hAnsi="Calibri"/>
          <w:smallCaps w:val="0"/>
          <w:sz w:val="22"/>
          <w:szCs w:val="22"/>
          <w:lang w:val="hr-HR"/>
        </w:rPr>
        <w:t>11</w:t>
      </w:r>
      <w:r w:rsidR="00281219" w:rsidRPr="00C759EC">
        <w:rPr>
          <w:rFonts w:ascii="Calibri" w:hAnsi="Calibri"/>
          <w:smallCaps w:val="0"/>
          <w:sz w:val="22"/>
          <w:szCs w:val="22"/>
          <w:lang w:val="hr-HR"/>
        </w:rPr>
        <w:t>.2.</w:t>
      </w:r>
      <w:r w:rsidR="00281219" w:rsidRPr="00C759EC">
        <w:rPr>
          <w:rFonts w:ascii="Calibri" w:hAnsi="Calibri"/>
          <w:smallCaps w:val="0"/>
          <w:sz w:val="22"/>
          <w:szCs w:val="22"/>
          <w:lang w:val="hr-HR"/>
        </w:rPr>
        <w:tab/>
        <w:t>Rješavanje spora pred sudom</w:t>
      </w:r>
    </w:p>
    <w:p w:rsidR="00281219" w:rsidRPr="00C759EC" w:rsidRDefault="006C65AD" w:rsidP="00C759EC">
      <w:pPr>
        <w:pStyle w:val="A2-Heading2"/>
        <w:keepNext w:val="0"/>
        <w:widowControl w:val="0"/>
        <w:tabs>
          <w:tab w:val="left" w:pos="0"/>
        </w:tabs>
        <w:spacing w:after="120"/>
        <w:ind w:left="851"/>
        <w:jc w:val="both"/>
        <w:outlineLvl w:val="2"/>
        <w:rPr>
          <w:rFonts w:ascii="Calibri" w:hAnsi="Calibri"/>
          <w:b w:val="0"/>
          <w:smallCaps w:val="0"/>
          <w:sz w:val="22"/>
          <w:szCs w:val="22"/>
          <w:lang w:val="hr-HR"/>
        </w:rPr>
      </w:pPr>
      <w:r w:rsidRPr="00C759EC">
        <w:rPr>
          <w:rFonts w:ascii="Calibri" w:hAnsi="Calibri"/>
          <w:b w:val="0"/>
          <w:smallCaps w:val="0"/>
          <w:sz w:val="22"/>
          <w:szCs w:val="22"/>
          <w:lang w:val="hr-HR"/>
        </w:rPr>
        <w:t>Za rješavanje b</w:t>
      </w:r>
      <w:r w:rsidR="00281219" w:rsidRPr="00C759EC">
        <w:rPr>
          <w:rFonts w:ascii="Calibri" w:hAnsi="Calibri"/>
          <w:b w:val="0"/>
          <w:smallCaps w:val="0"/>
          <w:sz w:val="22"/>
          <w:szCs w:val="22"/>
          <w:lang w:val="hr-HR"/>
        </w:rPr>
        <w:t xml:space="preserve">ilo </w:t>
      </w:r>
      <w:r w:rsidRPr="00C759EC">
        <w:rPr>
          <w:rFonts w:ascii="Calibri" w:hAnsi="Calibri"/>
          <w:b w:val="0"/>
          <w:smallCaps w:val="0"/>
          <w:sz w:val="22"/>
          <w:szCs w:val="22"/>
          <w:lang w:val="hr-HR"/>
        </w:rPr>
        <w:t xml:space="preserve">kojeg </w:t>
      </w:r>
      <w:r w:rsidR="00281219" w:rsidRPr="00C759EC">
        <w:rPr>
          <w:rFonts w:ascii="Calibri" w:hAnsi="Calibri"/>
          <w:b w:val="0"/>
          <w:smallCaps w:val="0"/>
          <w:sz w:val="22"/>
          <w:szCs w:val="22"/>
          <w:lang w:val="hr-HR"/>
        </w:rPr>
        <w:t>spor</w:t>
      </w:r>
      <w:r w:rsidRPr="00C759EC">
        <w:rPr>
          <w:rFonts w:ascii="Calibri" w:hAnsi="Calibri"/>
          <w:b w:val="0"/>
          <w:smallCaps w:val="0"/>
          <w:sz w:val="22"/>
          <w:szCs w:val="22"/>
          <w:lang w:val="hr-HR"/>
        </w:rPr>
        <w:t>a</w:t>
      </w:r>
      <w:r w:rsidR="00281219" w:rsidRPr="00C759EC">
        <w:rPr>
          <w:rFonts w:ascii="Calibri" w:hAnsi="Calibri"/>
          <w:b w:val="0"/>
          <w:smallCaps w:val="0"/>
          <w:sz w:val="22"/>
          <w:szCs w:val="22"/>
          <w:lang w:val="hr-HR"/>
        </w:rPr>
        <w:t xml:space="preserve"> između Ugovornih strana glede pitanja u svezi s ovim Ugovorom, a koji se ne može riješiti dogovornom nagodbom, bit će nadleža</w:t>
      </w:r>
      <w:r w:rsidR="0042429F" w:rsidRPr="00C759EC">
        <w:rPr>
          <w:rFonts w:ascii="Calibri" w:hAnsi="Calibri"/>
          <w:b w:val="0"/>
          <w:smallCaps w:val="0"/>
          <w:sz w:val="22"/>
          <w:szCs w:val="22"/>
          <w:lang w:val="hr-HR"/>
        </w:rPr>
        <w:t>n st</w:t>
      </w:r>
      <w:r w:rsidR="00281219" w:rsidRPr="00C759EC">
        <w:rPr>
          <w:rFonts w:ascii="Calibri" w:hAnsi="Calibri"/>
          <w:b w:val="0"/>
          <w:smallCaps w:val="0"/>
          <w:sz w:val="22"/>
          <w:szCs w:val="22"/>
          <w:lang w:val="hr-HR"/>
        </w:rPr>
        <w:t>v</w:t>
      </w:r>
      <w:r w:rsidR="0042429F" w:rsidRPr="00C759EC">
        <w:rPr>
          <w:rFonts w:ascii="Calibri" w:hAnsi="Calibri"/>
          <w:b w:val="0"/>
          <w:smallCaps w:val="0"/>
          <w:sz w:val="22"/>
          <w:szCs w:val="22"/>
          <w:lang w:val="hr-HR"/>
        </w:rPr>
        <w:t>a</w:t>
      </w:r>
      <w:r w:rsidR="00281219" w:rsidRPr="00C759EC">
        <w:rPr>
          <w:rFonts w:ascii="Calibri" w:hAnsi="Calibri"/>
          <w:b w:val="0"/>
          <w:smallCaps w:val="0"/>
          <w:sz w:val="22"/>
          <w:szCs w:val="22"/>
          <w:lang w:val="hr-HR"/>
        </w:rPr>
        <w:t>rno nadležni sud u Zagrebu.</w:t>
      </w:r>
    </w:p>
    <w:p w:rsidR="00E07419" w:rsidRPr="00A911B1" w:rsidRDefault="006C65AD" w:rsidP="00C759EC">
      <w:pPr>
        <w:widowControl w:val="0"/>
        <w:tabs>
          <w:tab w:val="left" w:pos="851"/>
        </w:tabs>
        <w:spacing w:after="120"/>
        <w:outlineLvl w:val="2"/>
        <w:rPr>
          <w:rFonts w:ascii="Calibri" w:hAnsi="Calibri"/>
          <w:b/>
          <w:sz w:val="28"/>
          <w:szCs w:val="28"/>
        </w:rPr>
      </w:pPr>
      <w:r w:rsidRPr="00C759EC">
        <w:rPr>
          <w:rFonts w:ascii="Calibri" w:hAnsi="Calibri"/>
          <w:sz w:val="22"/>
          <w:szCs w:val="22"/>
        </w:rPr>
        <w:br w:type="page"/>
      </w:r>
      <w:bookmarkStart w:id="18" w:name="_Toc151278925"/>
      <w:bookmarkStart w:id="19" w:name="_Toc151279294"/>
      <w:bookmarkStart w:id="20" w:name="_Toc152141469"/>
      <w:r w:rsidR="00A222D2" w:rsidRPr="00A911B1">
        <w:rPr>
          <w:rFonts w:ascii="Calibri" w:hAnsi="Calibri"/>
          <w:b/>
          <w:sz w:val="28"/>
          <w:szCs w:val="28"/>
        </w:rPr>
        <w:lastRenderedPageBreak/>
        <w:t>I</w:t>
      </w:r>
      <w:r w:rsidRPr="00A911B1">
        <w:rPr>
          <w:rFonts w:ascii="Calibri" w:hAnsi="Calibri"/>
          <w:b/>
          <w:sz w:val="28"/>
          <w:szCs w:val="28"/>
        </w:rPr>
        <w:t>II</w:t>
      </w:r>
      <w:r w:rsidR="00FF486B" w:rsidRPr="00A911B1">
        <w:rPr>
          <w:rFonts w:ascii="Calibri" w:hAnsi="Calibri"/>
          <w:b/>
          <w:sz w:val="28"/>
          <w:szCs w:val="28"/>
        </w:rPr>
        <w:t>.</w:t>
      </w:r>
      <w:r w:rsidRPr="00A911B1">
        <w:rPr>
          <w:rFonts w:ascii="Calibri" w:hAnsi="Calibri"/>
          <w:b/>
          <w:sz w:val="28"/>
          <w:szCs w:val="28"/>
        </w:rPr>
        <w:tab/>
      </w:r>
      <w:r w:rsidR="00E07419" w:rsidRPr="00A911B1">
        <w:rPr>
          <w:rFonts w:ascii="Calibri" w:hAnsi="Calibri"/>
          <w:b/>
          <w:sz w:val="28"/>
          <w:szCs w:val="28"/>
        </w:rPr>
        <w:t>POSEBNI UVJETI UGOVORA</w:t>
      </w:r>
    </w:p>
    <w:p w:rsidR="00E07419" w:rsidRPr="00C759EC" w:rsidRDefault="00E07419" w:rsidP="00C759EC">
      <w:pPr>
        <w:widowControl w:val="0"/>
        <w:tabs>
          <w:tab w:val="left" w:pos="426"/>
        </w:tabs>
        <w:spacing w:after="120"/>
        <w:outlineLvl w:val="2"/>
        <w:rPr>
          <w:rFonts w:ascii="Calibri" w:hAnsi="Calibri"/>
          <w:b/>
          <w:sz w:val="22"/>
          <w:szCs w:val="22"/>
        </w:rPr>
      </w:pPr>
    </w:p>
    <w:tbl>
      <w:tblPr>
        <w:tblW w:w="9180"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90"/>
        <w:gridCol w:w="7790"/>
      </w:tblGrid>
      <w:tr w:rsidR="00E07419" w:rsidRPr="00C759EC" w:rsidTr="000A2DBC">
        <w:tc>
          <w:tcPr>
            <w:tcW w:w="1390" w:type="dxa"/>
            <w:tcMar>
              <w:top w:w="113" w:type="dxa"/>
              <w:bottom w:w="113" w:type="dxa"/>
              <w:right w:w="170" w:type="dxa"/>
            </w:tcMar>
          </w:tcPr>
          <w:bookmarkEnd w:id="18"/>
          <w:bookmarkEnd w:id="19"/>
          <w:bookmarkEnd w:id="20"/>
          <w:p w:rsidR="00E07419" w:rsidRPr="00C759EC" w:rsidRDefault="00E07419" w:rsidP="00C759EC">
            <w:pPr>
              <w:widowControl w:val="0"/>
              <w:spacing w:after="120"/>
              <w:jc w:val="center"/>
              <w:outlineLvl w:val="2"/>
              <w:rPr>
                <w:rFonts w:ascii="Calibri" w:hAnsi="Calibri"/>
                <w:b/>
                <w:sz w:val="22"/>
                <w:szCs w:val="22"/>
              </w:rPr>
            </w:pPr>
            <w:r w:rsidRPr="00C759EC">
              <w:rPr>
                <w:rFonts w:ascii="Calibri" w:hAnsi="Calibri"/>
                <w:b/>
                <w:sz w:val="22"/>
                <w:szCs w:val="22"/>
              </w:rPr>
              <w:t>Broj članka OU</w:t>
            </w:r>
          </w:p>
        </w:tc>
        <w:tc>
          <w:tcPr>
            <w:tcW w:w="7790" w:type="dxa"/>
            <w:tcMar>
              <w:top w:w="113" w:type="dxa"/>
              <w:bottom w:w="113" w:type="dxa"/>
              <w:right w:w="170" w:type="dxa"/>
            </w:tcMar>
            <w:vAlign w:val="center"/>
          </w:tcPr>
          <w:p w:rsidR="00E07419" w:rsidRPr="00C759EC" w:rsidRDefault="00E07419" w:rsidP="00C759EC">
            <w:pPr>
              <w:widowControl w:val="0"/>
              <w:spacing w:after="120"/>
              <w:ind w:right="-72"/>
              <w:jc w:val="center"/>
              <w:outlineLvl w:val="2"/>
              <w:rPr>
                <w:rFonts w:ascii="Calibri" w:hAnsi="Calibri"/>
                <w:b/>
                <w:sz w:val="22"/>
                <w:szCs w:val="22"/>
              </w:rPr>
            </w:pPr>
            <w:r w:rsidRPr="00C759EC">
              <w:rPr>
                <w:rFonts w:ascii="Calibri" w:hAnsi="Calibri"/>
                <w:b/>
                <w:sz w:val="22"/>
                <w:szCs w:val="22"/>
              </w:rPr>
              <w:t>Izmjene i dopune članaka Općih uvjeta ugovora</w:t>
            </w:r>
          </w:p>
        </w:tc>
      </w:tr>
      <w:tr w:rsidR="00E07419" w:rsidRPr="00C759EC" w:rsidTr="000A2DBC">
        <w:tc>
          <w:tcPr>
            <w:tcW w:w="1390" w:type="dxa"/>
            <w:tcMar>
              <w:top w:w="113" w:type="dxa"/>
              <w:bottom w:w="113" w:type="dxa"/>
              <w:right w:w="170" w:type="dxa"/>
            </w:tcMar>
          </w:tcPr>
          <w:p w:rsidR="00E07419" w:rsidRPr="00C759EC" w:rsidRDefault="00E07419" w:rsidP="00C759EC">
            <w:pPr>
              <w:widowControl w:val="0"/>
              <w:spacing w:after="120"/>
              <w:ind w:left="142"/>
              <w:outlineLvl w:val="2"/>
              <w:rPr>
                <w:rFonts w:ascii="Calibri" w:hAnsi="Calibri"/>
                <w:b/>
                <w:sz w:val="22"/>
                <w:szCs w:val="22"/>
              </w:rPr>
            </w:pPr>
            <w:r w:rsidRPr="00C759EC">
              <w:rPr>
                <w:rFonts w:ascii="Calibri" w:hAnsi="Calibri"/>
                <w:b/>
                <w:sz w:val="22"/>
                <w:szCs w:val="22"/>
              </w:rPr>
              <w:t>1.4</w:t>
            </w:r>
          </w:p>
        </w:tc>
        <w:tc>
          <w:tcPr>
            <w:tcW w:w="7790" w:type="dxa"/>
            <w:tcMar>
              <w:top w:w="113" w:type="dxa"/>
              <w:bottom w:w="113" w:type="dxa"/>
              <w:right w:w="170" w:type="dxa"/>
            </w:tcMar>
          </w:tcPr>
          <w:p w:rsidR="00E07419" w:rsidRPr="00C759EC" w:rsidRDefault="00E07419" w:rsidP="00C759EC">
            <w:pPr>
              <w:widowControl w:val="0"/>
              <w:tabs>
                <w:tab w:val="left" w:pos="1231"/>
                <w:tab w:val="left" w:pos="6480"/>
              </w:tabs>
              <w:spacing w:after="120"/>
              <w:ind w:right="-74"/>
              <w:jc w:val="both"/>
              <w:outlineLvl w:val="2"/>
              <w:rPr>
                <w:rFonts w:ascii="Calibri" w:hAnsi="Calibri"/>
                <w:sz w:val="22"/>
                <w:szCs w:val="22"/>
              </w:rPr>
            </w:pPr>
            <w:r w:rsidRPr="00C759EC">
              <w:rPr>
                <w:rFonts w:ascii="Calibri" w:hAnsi="Calibri"/>
                <w:sz w:val="22"/>
                <w:szCs w:val="22"/>
              </w:rPr>
              <w:t>Naručitelj:</w:t>
            </w:r>
            <w:r w:rsidRPr="00C759EC">
              <w:rPr>
                <w:rFonts w:ascii="Calibri" w:hAnsi="Calibri"/>
                <w:sz w:val="22"/>
                <w:szCs w:val="22"/>
              </w:rPr>
              <w:tab/>
              <w:t>Hrvatske autoceste d.o.o.</w:t>
            </w:r>
          </w:p>
          <w:p w:rsidR="00B27B4E" w:rsidRPr="00C759EC" w:rsidRDefault="00B27B4E" w:rsidP="00C759EC">
            <w:pPr>
              <w:widowControl w:val="0"/>
              <w:tabs>
                <w:tab w:val="left" w:pos="1231"/>
                <w:tab w:val="left" w:pos="6480"/>
              </w:tabs>
              <w:spacing w:after="120"/>
              <w:ind w:right="-74"/>
              <w:jc w:val="both"/>
              <w:outlineLvl w:val="2"/>
              <w:rPr>
                <w:rFonts w:ascii="Calibri" w:hAnsi="Calibri"/>
                <w:sz w:val="22"/>
                <w:szCs w:val="22"/>
              </w:rPr>
            </w:pPr>
            <w:r w:rsidRPr="00C759EC">
              <w:rPr>
                <w:rFonts w:ascii="Calibri" w:hAnsi="Calibri"/>
                <w:sz w:val="22"/>
                <w:szCs w:val="22"/>
              </w:rPr>
              <w:t xml:space="preserve">Odgovorna osoba: </w:t>
            </w:r>
            <w:r w:rsidR="00ED28C0">
              <w:rPr>
                <w:rFonts w:ascii="Calibri" w:hAnsi="Calibri"/>
                <w:bCs/>
                <w:sz w:val="22"/>
                <w:szCs w:val="22"/>
              </w:rPr>
              <w:t>Predsjednik Uprave</w:t>
            </w:r>
            <w:r w:rsidR="005E7AA1" w:rsidRPr="00D77F07">
              <w:rPr>
                <w:rFonts w:ascii="Calibri" w:hAnsi="Calibri"/>
                <w:bCs/>
                <w:sz w:val="22"/>
                <w:szCs w:val="22"/>
              </w:rPr>
              <w:t xml:space="preserve"> </w:t>
            </w:r>
            <w:proofErr w:type="spellStart"/>
            <w:r w:rsidR="005E7AA1" w:rsidRPr="00D77F07">
              <w:rPr>
                <w:rFonts w:ascii="Calibri" w:hAnsi="Calibri"/>
                <w:bCs/>
                <w:sz w:val="22"/>
                <w:szCs w:val="22"/>
              </w:rPr>
              <w:t>dr.sc</w:t>
            </w:r>
            <w:proofErr w:type="spellEnd"/>
            <w:r w:rsidR="005E7AA1" w:rsidRPr="00D77F07">
              <w:rPr>
                <w:rFonts w:ascii="Calibri" w:hAnsi="Calibri"/>
                <w:bCs/>
                <w:sz w:val="22"/>
                <w:szCs w:val="22"/>
              </w:rPr>
              <w:t xml:space="preserve">. Boris </w:t>
            </w:r>
            <w:proofErr w:type="spellStart"/>
            <w:r w:rsidR="005E7AA1" w:rsidRPr="00D77F07">
              <w:rPr>
                <w:rFonts w:ascii="Calibri" w:hAnsi="Calibri"/>
                <w:bCs/>
                <w:sz w:val="22"/>
                <w:szCs w:val="22"/>
              </w:rPr>
              <w:t>Huzjan</w:t>
            </w:r>
            <w:proofErr w:type="spellEnd"/>
            <w:r w:rsidR="005E7AA1" w:rsidRPr="00D77F07">
              <w:rPr>
                <w:rFonts w:ascii="Calibri" w:hAnsi="Calibri"/>
                <w:bCs/>
                <w:sz w:val="22"/>
                <w:szCs w:val="22"/>
              </w:rPr>
              <w:t>, dipl.ing.građ.</w:t>
            </w:r>
          </w:p>
          <w:p w:rsidR="00E07419" w:rsidRPr="00C759EC" w:rsidRDefault="00E07419" w:rsidP="00C759EC">
            <w:pPr>
              <w:widowControl w:val="0"/>
              <w:tabs>
                <w:tab w:val="left" w:pos="1231"/>
                <w:tab w:val="left" w:pos="6480"/>
              </w:tabs>
              <w:spacing w:after="120"/>
              <w:ind w:right="-74"/>
              <w:jc w:val="both"/>
              <w:outlineLvl w:val="2"/>
              <w:rPr>
                <w:rFonts w:ascii="Calibri" w:hAnsi="Calibri"/>
                <w:sz w:val="22"/>
                <w:szCs w:val="22"/>
              </w:rPr>
            </w:pPr>
            <w:r w:rsidRPr="00C759EC">
              <w:rPr>
                <w:rFonts w:ascii="Calibri" w:hAnsi="Calibri"/>
                <w:sz w:val="22"/>
                <w:szCs w:val="22"/>
              </w:rPr>
              <w:t>Adresa:</w:t>
            </w:r>
            <w:r w:rsidRPr="00C759EC">
              <w:rPr>
                <w:rFonts w:ascii="Calibri" w:hAnsi="Calibri"/>
                <w:sz w:val="22"/>
                <w:szCs w:val="22"/>
              </w:rPr>
              <w:tab/>
            </w:r>
            <w:proofErr w:type="spellStart"/>
            <w:r w:rsidRPr="00C759EC">
              <w:rPr>
                <w:rFonts w:ascii="Calibri" w:hAnsi="Calibri"/>
                <w:sz w:val="22"/>
                <w:szCs w:val="22"/>
              </w:rPr>
              <w:t>Širolina</w:t>
            </w:r>
            <w:proofErr w:type="spellEnd"/>
            <w:r w:rsidRPr="00C759EC">
              <w:rPr>
                <w:rFonts w:ascii="Calibri" w:hAnsi="Calibri"/>
                <w:sz w:val="22"/>
                <w:szCs w:val="22"/>
              </w:rPr>
              <w:t xml:space="preserve"> 4, Zagreb</w:t>
            </w:r>
          </w:p>
          <w:p w:rsidR="00CD127C" w:rsidRPr="00C759EC" w:rsidRDefault="00CD127C" w:rsidP="00C759EC">
            <w:pPr>
              <w:widowControl w:val="0"/>
              <w:tabs>
                <w:tab w:val="left" w:pos="1231"/>
                <w:tab w:val="left" w:pos="6480"/>
              </w:tabs>
              <w:spacing w:after="120"/>
              <w:ind w:right="-74"/>
              <w:jc w:val="both"/>
              <w:outlineLvl w:val="2"/>
              <w:rPr>
                <w:rFonts w:ascii="Calibri" w:hAnsi="Calibri"/>
                <w:sz w:val="22"/>
                <w:szCs w:val="22"/>
              </w:rPr>
            </w:pPr>
            <w:r w:rsidRPr="00C759EC">
              <w:rPr>
                <w:rFonts w:ascii="Calibri" w:hAnsi="Calibri"/>
                <w:sz w:val="22"/>
                <w:szCs w:val="22"/>
              </w:rPr>
              <w:t xml:space="preserve">OIB: </w:t>
            </w:r>
            <w:r w:rsidRPr="00C759EC">
              <w:rPr>
                <w:rFonts w:ascii="Calibri" w:hAnsi="Calibri"/>
                <w:b/>
                <w:sz w:val="22"/>
                <w:szCs w:val="22"/>
              </w:rPr>
              <w:tab/>
            </w:r>
            <w:r w:rsidRPr="00C759EC">
              <w:rPr>
                <w:rFonts w:ascii="Calibri" w:hAnsi="Calibri"/>
                <w:sz w:val="22"/>
                <w:szCs w:val="22"/>
              </w:rPr>
              <w:t>57500462912</w:t>
            </w:r>
          </w:p>
          <w:p w:rsidR="00E07419" w:rsidRPr="00C759EC" w:rsidRDefault="00E07419" w:rsidP="00C759EC">
            <w:pPr>
              <w:widowControl w:val="0"/>
              <w:tabs>
                <w:tab w:val="left" w:pos="1311"/>
                <w:tab w:val="left" w:pos="6480"/>
              </w:tabs>
              <w:spacing w:after="120"/>
              <w:ind w:right="-74"/>
              <w:jc w:val="both"/>
              <w:outlineLvl w:val="2"/>
              <w:rPr>
                <w:rFonts w:ascii="Calibri" w:hAnsi="Calibri"/>
                <w:iCs/>
                <w:sz w:val="22"/>
                <w:szCs w:val="22"/>
              </w:rPr>
            </w:pPr>
          </w:p>
          <w:p w:rsidR="0040486E" w:rsidRPr="00C759EC" w:rsidRDefault="00E07419" w:rsidP="00C759EC">
            <w:pPr>
              <w:widowControl w:val="0"/>
              <w:tabs>
                <w:tab w:val="left" w:pos="1311"/>
                <w:tab w:val="left" w:pos="6480"/>
              </w:tabs>
              <w:spacing w:after="120"/>
              <w:ind w:left="1234" w:right="-74" w:hanging="1234"/>
              <w:jc w:val="both"/>
              <w:outlineLvl w:val="2"/>
              <w:rPr>
                <w:rFonts w:ascii="Calibri" w:hAnsi="Calibri"/>
                <w:sz w:val="22"/>
                <w:szCs w:val="22"/>
              </w:rPr>
            </w:pPr>
            <w:r w:rsidRPr="00C759EC">
              <w:rPr>
                <w:rFonts w:ascii="Calibri" w:hAnsi="Calibri"/>
                <w:sz w:val="22"/>
                <w:szCs w:val="22"/>
              </w:rPr>
              <w:t>Projektant</w:t>
            </w:r>
            <w:r w:rsidR="006A0711" w:rsidRPr="00C759EC">
              <w:rPr>
                <w:rFonts w:ascii="Calibri" w:hAnsi="Calibri"/>
                <w:sz w:val="22"/>
                <w:szCs w:val="22"/>
              </w:rPr>
              <w:t>:</w:t>
            </w:r>
            <w:r w:rsidRPr="00C759EC">
              <w:rPr>
                <w:rFonts w:ascii="Calibri" w:hAnsi="Calibri"/>
                <w:sz w:val="22"/>
                <w:szCs w:val="22"/>
              </w:rPr>
              <w:tab/>
            </w:r>
          </w:p>
          <w:p w:rsidR="004E3091" w:rsidRPr="00C759EC" w:rsidRDefault="004E3091" w:rsidP="00C759EC">
            <w:pPr>
              <w:widowControl w:val="0"/>
              <w:tabs>
                <w:tab w:val="left" w:pos="1311"/>
                <w:tab w:val="left" w:pos="6480"/>
              </w:tabs>
              <w:spacing w:after="120"/>
              <w:ind w:left="1234" w:right="-74" w:hanging="1234"/>
              <w:jc w:val="both"/>
              <w:outlineLvl w:val="2"/>
              <w:rPr>
                <w:rFonts w:ascii="Calibri" w:hAnsi="Calibri"/>
                <w:sz w:val="22"/>
                <w:szCs w:val="22"/>
              </w:rPr>
            </w:pPr>
            <w:r w:rsidRPr="00C759EC">
              <w:rPr>
                <w:rFonts w:ascii="Calibri" w:hAnsi="Calibri"/>
                <w:sz w:val="22"/>
                <w:szCs w:val="22"/>
              </w:rPr>
              <w:t xml:space="preserve">Odgovorna osoba: </w:t>
            </w:r>
          </w:p>
          <w:p w:rsidR="00715EBD" w:rsidRPr="00C759EC" w:rsidRDefault="00715EBD" w:rsidP="00C759EC">
            <w:pPr>
              <w:widowControl w:val="0"/>
              <w:tabs>
                <w:tab w:val="left" w:pos="1234"/>
                <w:tab w:val="left" w:pos="6480"/>
              </w:tabs>
              <w:spacing w:after="120"/>
              <w:ind w:right="-74"/>
              <w:jc w:val="both"/>
              <w:outlineLvl w:val="2"/>
              <w:rPr>
                <w:rFonts w:ascii="Calibri" w:hAnsi="Calibri"/>
                <w:sz w:val="22"/>
                <w:szCs w:val="22"/>
              </w:rPr>
            </w:pPr>
            <w:r w:rsidRPr="00C759EC">
              <w:rPr>
                <w:rFonts w:ascii="Calibri" w:hAnsi="Calibri"/>
                <w:sz w:val="22"/>
                <w:szCs w:val="22"/>
              </w:rPr>
              <w:t>Adresa:</w:t>
            </w:r>
            <w:r w:rsidRPr="00C759EC">
              <w:rPr>
                <w:rFonts w:ascii="Calibri" w:hAnsi="Calibri"/>
                <w:sz w:val="22"/>
                <w:szCs w:val="22"/>
              </w:rPr>
              <w:tab/>
            </w:r>
          </w:p>
          <w:p w:rsidR="00CD127C" w:rsidRPr="00C759EC" w:rsidRDefault="00CD127C" w:rsidP="00C759EC">
            <w:pPr>
              <w:widowControl w:val="0"/>
              <w:tabs>
                <w:tab w:val="left" w:pos="1234"/>
                <w:tab w:val="left" w:pos="6480"/>
              </w:tabs>
              <w:spacing w:after="120"/>
              <w:ind w:right="-74"/>
              <w:jc w:val="both"/>
              <w:outlineLvl w:val="2"/>
              <w:rPr>
                <w:rFonts w:ascii="Calibri" w:hAnsi="Calibri"/>
                <w:sz w:val="22"/>
                <w:szCs w:val="22"/>
              </w:rPr>
            </w:pPr>
            <w:r w:rsidRPr="00C759EC">
              <w:rPr>
                <w:rFonts w:ascii="Calibri" w:hAnsi="Calibri"/>
                <w:sz w:val="22"/>
                <w:szCs w:val="22"/>
              </w:rPr>
              <w:t>OIB:</w:t>
            </w:r>
            <w:r w:rsidRPr="00C759EC">
              <w:rPr>
                <w:rFonts w:ascii="Calibri" w:hAnsi="Calibri"/>
                <w:b/>
                <w:sz w:val="22"/>
                <w:szCs w:val="22"/>
              </w:rPr>
              <w:tab/>
            </w:r>
          </w:p>
          <w:p w:rsidR="00CD127C" w:rsidRPr="00C759EC" w:rsidRDefault="000D35A9" w:rsidP="00C759EC">
            <w:pPr>
              <w:widowControl w:val="0"/>
              <w:tabs>
                <w:tab w:val="left" w:pos="1234"/>
                <w:tab w:val="left" w:pos="6480"/>
              </w:tabs>
              <w:spacing w:after="120"/>
              <w:ind w:right="-74"/>
              <w:jc w:val="both"/>
              <w:outlineLvl w:val="2"/>
              <w:rPr>
                <w:rFonts w:ascii="Calibri" w:hAnsi="Calibri"/>
                <w:sz w:val="22"/>
                <w:szCs w:val="22"/>
              </w:rPr>
            </w:pPr>
            <w:r w:rsidRPr="00C759EC">
              <w:rPr>
                <w:rFonts w:ascii="Calibri" w:hAnsi="Calibri"/>
                <w:sz w:val="22"/>
                <w:szCs w:val="22"/>
              </w:rPr>
              <w:t>IBAN:</w:t>
            </w:r>
            <w:r w:rsidR="00CD127C" w:rsidRPr="00C759EC">
              <w:rPr>
                <w:rFonts w:ascii="Calibri" w:hAnsi="Calibri"/>
                <w:sz w:val="22"/>
                <w:szCs w:val="22"/>
              </w:rPr>
              <w:tab/>
            </w:r>
          </w:p>
        </w:tc>
      </w:tr>
      <w:tr w:rsidR="00E07419" w:rsidRPr="00C759EC" w:rsidTr="000A2DBC">
        <w:trPr>
          <w:trHeight w:val="1086"/>
        </w:trPr>
        <w:tc>
          <w:tcPr>
            <w:tcW w:w="1390" w:type="dxa"/>
            <w:tcMar>
              <w:top w:w="113" w:type="dxa"/>
              <w:bottom w:w="113" w:type="dxa"/>
              <w:right w:w="170" w:type="dxa"/>
            </w:tcMar>
          </w:tcPr>
          <w:p w:rsidR="00E07419" w:rsidRPr="00C759EC" w:rsidRDefault="00E07419" w:rsidP="00C759EC">
            <w:pPr>
              <w:widowControl w:val="0"/>
              <w:spacing w:after="120"/>
              <w:ind w:left="142"/>
              <w:outlineLvl w:val="2"/>
              <w:rPr>
                <w:rFonts w:ascii="Calibri" w:hAnsi="Calibri"/>
                <w:b/>
                <w:spacing w:val="-3"/>
                <w:sz w:val="22"/>
                <w:szCs w:val="22"/>
              </w:rPr>
            </w:pPr>
            <w:r w:rsidRPr="00C759EC">
              <w:rPr>
                <w:rFonts w:ascii="Calibri" w:hAnsi="Calibri"/>
                <w:b/>
                <w:spacing w:val="-3"/>
                <w:sz w:val="22"/>
                <w:szCs w:val="22"/>
              </w:rPr>
              <w:t>1.7</w:t>
            </w:r>
          </w:p>
        </w:tc>
        <w:tc>
          <w:tcPr>
            <w:tcW w:w="7790" w:type="dxa"/>
            <w:tcMar>
              <w:top w:w="113" w:type="dxa"/>
              <w:bottom w:w="113" w:type="dxa"/>
              <w:right w:w="170" w:type="dxa"/>
            </w:tcMar>
          </w:tcPr>
          <w:p w:rsidR="00E07419" w:rsidRPr="00C759EC" w:rsidRDefault="00E07419" w:rsidP="00C759EC">
            <w:pPr>
              <w:widowControl w:val="0"/>
              <w:spacing w:after="120"/>
              <w:ind w:right="-74"/>
              <w:jc w:val="both"/>
              <w:outlineLvl w:val="2"/>
              <w:rPr>
                <w:rFonts w:ascii="Calibri" w:hAnsi="Calibri"/>
                <w:sz w:val="22"/>
                <w:szCs w:val="22"/>
              </w:rPr>
            </w:pPr>
            <w:r w:rsidRPr="00C759EC">
              <w:rPr>
                <w:rFonts w:ascii="Calibri" w:hAnsi="Calibri"/>
                <w:sz w:val="22"/>
                <w:szCs w:val="22"/>
              </w:rPr>
              <w:t>Ovlašteni predstavnici su:</w:t>
            </w:r>
          </w:p>
          <w:p w:rsidR="00E07419" w:rsidRPr="00C759EC" w:rsidRDefault="00E07419" w:rsidP="00C759EC">
            <w:pPr>
              <w:widowControl w:val="0"/>
              <w:tabs>
                <w:tab w:val="left" w:pos="1514"/>
                <w:tab w:val="left" w:pos="6480"/>
              </w:tabs>
              <w:spacing w:after="120"/>
              <w:ind w:right="-74"/>
              <w:jc w:val="both"/>
              <w:outlineLvl w:val="2"/>
              <w:rPr>
                <w:rFonts w:ascii="Calibri" w:hAnsi="Calibri"/>
                <w:sz w:val="22"/>
                <w:szCs w:val="22"/>
              </w:rPr>
            </w:pPr>
            <w:r w:rsidRPr="00C759EC">
              <w:rPr>
                <w:rFonts w:ascii="Calibri" w:hAnsi="Calibri"/>
                <w:sz w:val="22"/>
                <w:szCs w:val="22"/>
              </w:rPr>
              <w:t>Za Naručitelja:</w:t>
            </w:r>
            <w:r w:rsidRPr="00C759EC">
              <w:rPr>
                <w:rFonts w:ascii="Calibri" w:hAnsi="Calibri"/>
                <w:sz w:val="22"/>
                <w:szCs w:val="22"/>
              </w:rPr>
              <w:tab/>
            </w:r>
            <w:r w:rsidR="00EB0283" w:rsidRPr="00C759EC">
              <w:rPr>
                <w:rFonts w:ascii="Calibri" w:hAnsi="Calibri"/>
                <w:sz w:val="22"/>
                <w:szCs w:val="22"/>
              </w:rPr>
              <w:t>.....................................................</w:t>
            </w:r>
          </w:p>
          <w:p w:rsidR="006C65AD" w:rsidRPr="00C759EC" w:rsidRDefault="006C65AD" w:rsidP="00C759EC">
            <w:pPr>
              <w:widowControl w:val="0"/>
              <w:tabs>
                <w:tab w:val="left" w:pos="1311"/>
                <w:tab w:val="left" w:pos="2365"/>
              </w:tabs>
              <w:spacing w:after="120"/>
              <w:ind w:left="1514" w:right="-74"/>
              <w:jc w:val="both"/>
              <w:outlineLvl w:val="2"/>
              <w:rPr>
                <w:rFonts w:ascii="Calibri" w:hAnsi="Calibri"/>
                <w:sz w:val="22"/>
                <w:szCs w:val="22"/>
              </w:rPr>
            </w:pPr>
            <w:proofErr w:type="spellStart"/>
            <w:r w:rsidRPr="00C759EC">
              <w:rPr>
                <w:rFonts w:ascii="Calibri" w:hAnsi="Calibri"/>
                <w:sz w:val="22"/>
                <w:szCs w:val="22"/>
              </w:rPr>
              <w:t>Tel</w:t>
            </w:r>
            <w:proofErr w:type="spellEnd"/>
            <w:r w:rsidRPr="00C759EC">
              <w:rPr>
                <w:rFonts w:ascii="Calibri" w:hAnsi="Calibri"/>
                <w:sz w:val="22"/>
                <w:szCs w:val="22"/>
              </w:rPr>
              <w:t xml:space="preserve">: </w:t>
            </w:r>
            <w:r w:rsidRPr="00C759EC">
              <w:rPr>
                <w:rFonts w:ascii="Calibri" w:hAnsi="Calibri"/>
                <w:sz w:val="22"/>
                <w:szCs w:val="22"/>
              </w:rPr>
              <w:tab/>
            </w:r>
          </w:p>
          <w:p w:rsidR="006C65AD" w:rsidRPr="00C759EC" w:rsidRDefault="006C65AD" w:rsidP="00C759EC">
            <w:pPr>
              <w:widowControl w:val="0"/>
              <w:tabs>
                <w:tab w:val="left" w:pos="1311"/>
                <w:tab w:val="left" w:pos="2365"/>
              </w:tabs>
              <w:spacing w:after="120"/>
              <w:ind w:left="1514" w:right="-74"/>
              <w:jc w:val="both"/>
              <w:outlineLvl w:val="2"/>
              <w:rPr>
                <w:rFonts w:ascii="Calibri" w:hAnsi="Calibri"/>
                <w:sz w:val="22"/>
                <w:szCs w:val="22"/>
              </w:rPr>
            </w:pPr>
            <w:proofErr w:type="spellStart"/>
            <w:r w:rsidRPr="00C759EC">
              <w:rPr>
                <w:rFonts w:ascii="Calibri" w:hAnsi="Calibri"/>
                <w:sz w:val="22"/>
                <w:szCs w:val="22"/>
              </w:rPr>
              <w:t>Fax</w:t>
            </w:r>
            <w:proofErr w:type="spellEnd"/>
            <w:r w:rsidRPr="00C759EC">
              <w:rPr>
                <w:rFonts w:ascii="Calibri" w:hAnsi="Calibri"/>
                <w:sz w:val="22"/>
                <w:szCs w:val="22"/>
              </w:rPr>
              <w:t>:</w:t>
            </w:r>
            <w:r w:rsidRPr="00C759EC">
              <w:rPr>
                <w:rFonts w:ascii="Calibri" w:hAnsi="Calibri"/>
                <w:sz w:val="22"/>
                <w:szCs w:val="22"/>
              </w:rPr>
              <w:tab/>
            </w:r>
          </w:p>
          <w:p w:rsidR="006C65AD" w:rsidRPr="00C759EC" w:rsidRDefault="006C65AD" w:rsidP="00C759EC">
            <w:pPr>
              <w:widowControl w:val="0"/>
              <w:tabs>
                <w:tab w:val="left" w:pos="1311"/>
                <w:tab w:val="left" w:pos="2365"/>
              </w:tabs>
              <w:spacing w:after="120"/>
              <w:ind w:left="1514" w:right="-74"/>
              <w:jc w:val="both"/>
              <w:outlineLvl w:val="2"/>
              <w:rPr>
                <w:rFonts w:ascii="Calibri" w:hAnsi="Calibri"/>
                <w:sz w:val="22"/>
                <w:szCs w:val="22"/>
              </w:rPr>
            </w:pPr>
            <w:r w:rsidRPr="00C759EC">
              <w:rPr>
                <w:rFonts w:ascii="Calibri" w:hAnsi="Calibri"/>
                <w:sz w:val="22"/>
                <w:szCs w:val="22"/>
              </w:rPr>
              <w:t>E-mail:</w:t>
            </w:r>
            <w:r w:rsidRPr="00C759EC">
              <w:rPr>
                <w:rFonts w:ascii="Calibri" w:hAnsi="Calibri"/>
                <w:sz w:val="22"/>
                <w:szCs w:val="22"/>
              </w:rPr>
              <w:tab/>
            </w:r>
          </w:p>
          <w:p w:rsidR="006C65AD" w:rsidRPr="00C759EC" w:rsidRDefault="006C65AD" w:rsidP="00C759EC">
            <w:pPr>
              <w:widowControl w:val="0"/>
              <w:tabs>
                <w:tab w:val="left" w:pos="2160"/>
                <w:tab w:val="left" w:pos="6480"/>
              </w:tabs>
              <w:spacing w:after="120"/>
              <w:ind w:right="-74"/>
              <w:jc w:val="both"/>
              <w:outlineLvl w:val="2"/>
              <w:rPr>
                <w:rFonts w:ascii="Calibri" w:hAnsi="Calibri"/>
                <w:sz w:val="22"/>
                <w:szCs w:val="22"/>
              </w:rPr>
            </w:pPr>
          </w:p>
          <w:p w:rsidR="00E07419" w:rsidRPr="00C759EC" w:rsidRDefault="00E07419" w:rsidP="00C759EC">
            <w:pPr>
              <w:widowControl w:val="0"/>
              <w:tabs>
                <w:tab w:val="left" w:pos="1514"/>
                <w:tab w:val="left" w:pos="6480"/>
              </w:tabs>
              <w:spacing w:after="120"/>
              <w:ind w:right="-74"/>
              <w:jc w:val="both"/>
              <w:outlineLvl w:val="2"/>
              <w:rPr>
                <w:rFonts w:ascii="Calibri" w:hAnsi="Calibri"/>
                <w:sz w:val="22"/>
                <w:szCs w:val="22"/>
              </w:rPr>
            </w:pPr>
            <w:r w:rsidRPr="00C759EC">
              <w:rPr>
                <w:rFonts w:ascii="Calibri" w:hAnsi="Calibri"/>
                <w:sz w:val="22"/>
                <w:szCs w:val="22"/>
              </w:rPr>
              <w:t>Za Projektanta:</w:t>
            </w:r>
            <w:r w:rsidRPr="00C759EC">
              <w:rPr>
                <w:rFonts w:ascii="Calibri" w:hAnsi="Calibri"/>
                <w:sz w:val="22"/>
                <w:szCs w:val="22"/>
              </w:rPr>
              <w:tab/>
            </w:r>
            <w:r w:rsidR="00EB0283" w:rsidRPr="00C759EC">
              <w:rPr>
                <w:rFonts w:ascii="Calibri" w:hAnsi="Calibri"/>
                <w:sz w:val="22"/>
                <w:szCs w:val="22"/>
              </w:rPr>
              <w:t>......................................................</w:t>
            </w:r>
          </w:p>
          <w:p w:rsidR="006C65AD" w:rsidRPr="00C759EC" w:rsidRDefault="006C65AD" w:rsidP="00C759EC">
            <w:pPr>
              <w:widowControl w:val="0"/>
              <w:tabs>
                <w:tab w:val="left" w:pos="1311"/>
                <w:tab w:val="left" w:pos="2365"/>
              </w:tabs>
              <w:spacing w:after="120"/>
              <w:ind w:left="1514" w:right="-74"/>
              <w:jc w:val="both"/>
              <w:outlineLvl w:val="2"/>
              <w:rPr>
                <w:rFonts w:ascii="Calibri" w:hAnsi="Calibri"/>
                <w:sz w:val="22"/>
                <w:szCs w:val="22"/>
              </w:rPr>
            </w:pPr>
            <w:proofErr w:type="spellStart"/>
            <w:r w:rsidRPr="00C759EC">
              <w:rPr>
                <w:rFonts w:ascii="Calibri" w:hAnsi="Calibri"/>
                <w:sz w:val="22"/>
                <w:szCs w:val="22"/>
              </w:rPr>
              <w:t>Tel</w:t>
            </w:r>
            <w:proofErr w:type="spellEnd"/>
            <w:r w:rsidRPr="00C759EC">
              <w:rPr>
                <w:rFonts w:ascii="Calibri" w:hAnsi="Calibri"/>
                <w:sz w:val="22"/>
                <w:szCs w:val="22"/>
              </w:rPr>
              <w:t xml:space="preserve">: </w:t>
            </w:r>
            <w:r w:rsidRPr="00C759EC">
              <w:rPr>
                <w:rFonts w:ascii="Calibri" w:hAnsi="Calibri"/>
                <w:sz w:val="22"/>
                <w:szCs w:val="22"/>
              </w:rPr>
              <w:tab/>
            </w:r>
          </w:p>
          <w:p w:rsidR="006C65AD" w:rsidRPr="00C759EC" w:rsidRDefault="006C65AD" w:rsidP="00C759EC">
            <w:pPr>
              <w:widowControl w:val="0"/>
              <w:tabs>
                <w:tab w:val="left" w:pos="1311"/>
                <w:tab w:val="left" w:pos="2365"/>
              </w:tabs>
              <w:spacing w:after="120"/>
              <w:ind w:left="1514" w:right="-74"/>
              <w:jc w:val="both"/>
              <w:outlineLvl w:val="2"/>
              <w:rPr>
                <w:rFonts w:ascii="Calibri" w:hAnsi="Calibri"/>
                <w:sz w:val="22"/>
                <w:szCs w:val="22"/>
              </w:rPr>
            </w:pPr>
            <w:proofErr w:type="spellStart"/>
            <w:r w:rsidRPr="00C759EC">
              <w:rPr>
                <w:rFonts w:ascii="Calibri" w:hAnsi="Calibri"/>
                <w:sz w:val="22"/>
                <w:szCs w:val="22"/>
              </w:rPr>
              <w:t>Fax</w:t>
            </w:r>
            <w:proofErr w:type="spellEnd"/>
            <w:r w:rsidRPr="00C759EC">
              <w:rPr>
                <w:rFonts w:ascii="Calibri" w:hAnsi="Calibri"/>
                <w:sz w:val="22"/>
                <w:szCs w:val="22"/>
              </w:rPr>
              <w:t>:</w:t>
            </w:r>
            <w:r w:rsidRPr="00C759EC">
              <w:rPr>
                <w:rFonts w:ascii="Calibri" w:hAnsi="Calibri"/>
                <w:sz w:val="22"/>
                <w:szCs w:val="22"/>
              </w:rPr>
              <w:tab/>
            </w:r>
          </w:p>
          <w:p w:rsidR="006C65AD" w:rsidRPr="00C759EC" w:rsidRDefault="006C65AD" w:rsidP="00C759EC">
            <w:pPr>
              <w:widowControl w:val="0"/>
              <w:tabs>
                <w:tab w:val="left" w:pos="1311"/>
                <w:tab w:val="left" w:pos="2365"/>
              </w:tabs>
              <w:spacing w:after="120"/>
              <w:ind w:left="1514" w:right="-74"/>
              <w:jc w:val="both"/>
              <w:outlineLvl w:val="2"/>
              <w:rPr>
                <w:rFonts w:ascii="Calibri" w:hAnsi="Calibri"/>
                <w:sz w:val="22"/>
                <w:szCs w:val="22"/>
              </w:rPr>
            </w:pPr>
            <w:r w:rsidRPr="00C759EC">
              <w:rPr>
                <w:rFonts w:ascii="Calibri" w:hAnsi="Calibri"/>
                <w:sz w:val="22"/>
                <w:szCs w:val="22"/>
              </w:rPr>
              <w:t>E-mail:</w:t>
            </w:r>
            <w:r w:rsidRPr="00C759EC">
              <w:rPr>
                <w:rFonts w:ascii="Calibri" w:hAnsi="Calibri"/>
                <w:sz w:val="22"/>
                <w:szCs w:val="22"/>
              </w:rPr>
              <w:tab/>
            </w:r>
          </w:p>
        </w:tc>
      </w:tr>
      <w:tr w:rsidR="00E07419" w:rsidRPr="00C759EC" w:rsidTr="000A2DBC">
        <w:tc>
          <w:tcPr>
            <w:tcW w:w="1390" w:type="dxa"/>
            <w:tcMar>
              <w:top w:w="113" w:type="dxa"/>
              <w:bottom w:w="113" w:type="dxa"/>
              <w:right w:w="170" w:type="dxa"/>
            </w:tcMar>
          </w:tcPr>
          <w:p w:rsidR="00E07419" w:rsidRPr="00C759EC" w:rsidRDefault="00E07419" w:rsidP="00C759EC">
            <w:pPr>
              <w:widowControl w:val="0"/>
              <w:spacing w:after="120"/>
              <w:ind w:left="142"/>
              <w:outlineLvl w:val="2"/>
              <w:rPr>
                <w:rFonts w:ascii="Calibri" w:hAnsi="Calibri"/>
                <w:b/>
                <w:spacing w:val="-3"/>
                <w:sz w:val="22"/>
                <w:szCs w:val="22"/>
              </w:rPr>
            </w:pPr>
            <w:r w:rsidRPr="00C759EC">
              <w:rPr>
                <w:rFonts w:ascii="Calibri" w:hAnsi="Calibri"/>
                <w:b/>
                <w:spacing w:val="-3"/>
                <w:sz w:val="22"/>
                <w:szCs w:val="22"/>
              </w:rPr>
              <w:t>2.2</w:t>
            </w:r>
          </w:p>
        </w:tc>
        <w:tc>
          <w:tcPr>
            <w:tcW w:w="7790" w:type="dxa"/>
            <w:tcMar>
              <w:top w:w="113" w:type="dxa"/>
              <w:bottom w:w="113" w:type="dxa"/>
              <w:right w:w="170" w:type="dxa"/>
            </w:tcMar>
          </w:tcPr>
          <w:p w:rsidR="0055401C" w:rsidRPr="00C759EC" w:rsidRDefault="0055401C" w:rsidP="00C759EC">
            <w:pPr>
              <w:widowControl w:val="0"/>
              <w:spacing w:after="120"/>
              <w:ind w:right="-74"/>
              <w:jc w:val="both"/>
              <w:outlineLvl w:val="2"/>
              <w:rPr>
                <w:rFonts w:ascii="Calibri" w:hAnsi="Calibri"/>
                <w:sz w:val="22"/>
                <w:szCs w:val="22"/>
              </w:rPr>
            </w:pPr>
            <w:r w:rsidRPr="00416830">
              <w:rPr>
                <w:rFonts w:ascii="Calibri" w:hAnsi="Calibri"/>
                <w:sz w:val="22"/>
                <w:szCs w:val="22"/>
              </w:rPr>
              <w:t>Datum početka Usluge je dan izdavanja Zapisnika o uvođenju u posao.</w:t>
            </w:r>
          </w:p>
          <w:p w:rsidR="0055401C" w:rsidRPr="00C759EC" w:rsidRDefault="0055401C" w:rsidP="00C759EC">
            <w:pPr>
              <w:widowControl w:val="0"/>
              <w:spacing w:after="120"/>
              <w:ind w:right="-72"/>
              <w:outlineLvl w:val="2"/>
              <w:rPr>
                <w:rFonts w:ascii="Calibri" w:hAnsi="Calibri"/>
                <w:sz w:val="22"/>
                <w:szCs w:val="22"/>
              </w:rPr>
            </w:pPr>
            <w:r w:rsidRPr="00C759EC">
              <w:rPr>
                <w:rFonts w:ascii="Calibri" w:hAnsi="Calibri"/>
                <w:sz w:val="22"/>
                <w:szCs w:val="22"/>
              </w:rPr>
              <w:t>Naručitelj će obavijestiti Projektanta o Datumu početka najmanje 7 (sedam) dana unaprijed.</w:t>
            </w:r>
          </w:p>
        </w:tc>
      </w:tr>
      <w:tr w:rsidR="00E07419" w:rsidRPr="00C759EC" w:rsidTr="000A2DBC">
        <w:trPr>
          <w:trHeight w:val="760"/>
        </w:trPr>
        <w:tc>
          <w:tcPr>
            <w:tcW w:w="1390" w:type="dxa"/>
            <w:tcMar>
              <w:top w:w="113" w:type="dxa"/>
              <w:bottom w:w="113" w:type="dxa"/>
              <w:right w:w="170" w:type="dxa"/>
            </w:tcMar>
          </w:tcPr>
          <w:p w:rsidR="00E07419" w:rsidRPr="00C759EC" w:rsidRDefault="00E07419" w:rsidP="00C759EC">
            <w:pPr>
              <w:widowControl w:val="0"/>
              <w:spacing w:after="120"/>
              <w:ind w:left="142"/>
              <w:outlineLvl w:val="2"/>
              <w:rPr>
                <w:rFonts w:ascii="Calibri" w:hAnsi="Calibri"/>
                <w:b/>
                <w:spacing w:val="-3"/>
                <w:sz w:val="22"/>
                <w:szCs w:val="22"/>
              </w:rPr>
            </w:pPr>
            <w:r w:rsidRPr="00C759EC">
              <w:rPr>
                <w:rFonts w:ascii="Calibri" w:hAnsi="Calibri"/>
                <w:b/>
                <w:spacing w:val="-3"/>
                <w:sz w:val="22"/>
                <w:szCs w:val="22"/>
              </w:rPr>
              <w:t>2.3</w:t>
            </w:r>
          </w:p>
        </w:tc>
        <w:tc>
          <w:tcPr>
            <w:tcW w:w="7790" w:type="dxa"/>
            <w:tcMar>
              <w:top w:w="113" w:type="dxa"/>
              <w:bottom w:w="113" w:type="dxa"/>
              <w:right w:w="170" w:type="dxa"/>
            </w:tcMar>
          </w:tcPr>
          <w:p w:rsidR="00E07419" w:rsidRPr="00C759EC" w:rsidRDefault="000D760E" w:rsidP="00B14089">
            <w:pPr>
              <w:widowControl w:val="0"/>
              <w:spacing w:after="120"/>
              <w:ind w:right="-72"/>
              <w:jc w:val="both"/>
              <w:outlineLvl w:val="2"/>
              <w:rPr>
                <w:rFonts w:ascii="Calibri" w:hAnsi="Calibri"/>
                <w:sz w:val="22"/>
                <w:szCs w:val="22"/>
              </w:rPr>
            </w:pPr>
            <w:r w:rsidRPr="00C759EC">
              <w:rPr>
                <w:rFonts w:ascii="Calibri" w:hAnsi="Calibri"/>
                <w:sz w:val="22"/>
                <w:szCs w:val="22"/>
              </w:rPr>
              <w:t xml:space="preserve">Rok dovršetka </w:t>
            </w:r>
            <w:r w:rsidR="006C65AD" w:rsidRPr="00C759EC">
              <w:rPr>
                <w:rFonts w:ascii="Calibri" w:hAnsi="Calibri"/>
                <w:sz w:val="22"/>
                <w:szCs w:val="22"/>
              </w:rPr>
              <w:t xml:space="preserve">Usluge </w:t>
            </w:r>
            <w:r w:rsidR="00E07419" w:rsidRPr="00C759EC">
              <w:rPr>
                <w:rFonts w:ascii="Calibri" w:hAnsi="Calibri"/>
                <w:sz w:val="22"/>
                <w:szCs w:val="22"/>
              </w:rPr>
              <w:t>je</w:t>
            </w:r>
            <w:r w:rsidR="00AD48D3" w:rsidRPr="00C759EC">
              <w:rPr>
                <w:rFonts w:ascii="Calibri" w:hAnsi="Calibri"/>
                <w:sz w:val="22"/>
                <w:szCs w:val="22"/>
              </w:rPr>
              <w:t xml:space="preserve"> </w:t>
            </w:r>
            <w:r w:rsidR="00B14089" w:rsidRPr="00B14089">
              <w:rPr>
                <w:rFonts w:ascii="Calibri" w:hAnsi="Calibri"/>
                <w:b/>
                <w:sz w:val="22"/>
                <w:szCs w:val="22"/>
              </w:rPr>
              <w:t>24</w:t>
            </w:r>
            <w:r w:rsidR="00AC7F6B" w:rsidRPr="008D1EAA">
              <w:rPr>
                <w:rFonts w:ascii="Calibri" w:hAnsi="Calibri"/>
                <w:b/>
                <w:sz w:val="22"/>
                <w:szCs w:val="22"/>
              </w:rPr>
              <w:t xml:space="preserve"> (</w:t>
            </w:r>
            <w:proofErr w:type="spellStart"/>
            <w:r w:rsidR="00B14089">
              <w:rPr>
                <w:rFonts w:ascii="Calibri" w:hAnsi="Calibri"/>
                <w:b/>
                <w:sz w:val="22"/>
                <w:szCs w:val="22"/>
              </w:rPr>
              <w:t>dvadesetčetiri</w:t>
            </w:r>
            <w:proofErr w:type="spellEnd"/>
            <w:r w:rsidR="00BD2F42" w:rsidRPr="008D1EAA">
              <w:rPr>
                <w:rFonts w:ascii="Calibri" w:hAnsi="Calibri"/>
                <w:b/>
                <w:sz w:val="22"/>
                <w:szCs w:val="22"/>
              </w:rPr>
              <w:t xml:space="preserve">) </w:t>
            </w:r>
            <w:r w:rsidR="008D1EAA">
              <w:rPr>
                <w:rFonts w:ascii="Calibri" w:hAnsi="Calibri"/>
                <w:b/>
                <w:sz w:val="22"/>
                <w:szCs w:val="22"/>
              </w:rPr>
              <w:t>mjeseci</w:t>
            </w:r>
            <w:r w:rsidR="00AC7F6B" w:rsidRPr="00C759EC">
              <w:rPr>
                <w:rFonts w:ascii="Calibri" w:hAnsi="Calibri"/>
                <w:b/>
                <w:sz w:val="22"/>
                <w:szCs w:val="22"/>
              </w:rPr>
              <w:t xml:space="preserve"> </w:t>
            </w:r>
            <w:r w:rsidR="00B14089" w:rsidRPr="00C759EC">
              <w:rPr>
                <w:rFonts w:ascii="Calibri" w:hAnsi="Calibri"/>
                <w:sz w:val="22"/>
                <w:szCs w:val="22"/>
              </w:rPr>
              <w:t xml:space="preserve">od Datuma početka, sukladno grafičkom prikazu rokova isporuke pojedinih dijelova </w:t>
            </w:r>
            <w:r w:rsidR="00B14089" w:rsidRPr="00541224">
              <w:rPr>
                <w:rFonts w:ascii="Calibri" w:hAnsi="Calibri"/>
                <w:sz w:val="22"/>
                <w:szCs w:val="22"/>
              </w:rPr>
              <w:t>dokumentacije i provedbe upravnog postupka iz Dodatka A-2.</w:t>
            </w:r>
          </w:p>
        </w:tc>
      </w:tr>
      <w:tr w:rsidR="002D4924" w:rsidRPr="00C759EC" w:rsidTr="000A2DBC">
        <w:tc>
          <w:tcPr>
            <w:tcW w:w="1390" w:type="dxa"/>
            <w:tcMar>
              <w:top w:w="113" w:type="dxa"/>
              <w:bottom w:w="113" w:type="dxa"/>
              <w:right w:w="170" w:type="dxa"/>
            </w:tcMar>
          </w:tcPr>
          <w:p w:rsidR="002D4924" w:rsidRPr="00C759EC" w:rsidRDefault="002D4924" w:rsidP="00C759EC">
            <w:pPr>
              <w:pStyle w:val="BankNormal"/>
              <w:widowControl w:val="0"/>
              <w:spacing w:after="120"/>
              <w:ind w:left="142"/>
              <w:outlineLvl w:val="2"/>
              <w:rPr>
                <w:rFonts w:ascii="Calibri" w:hAnsi="Calibri"/>
                <w:sz w:val="22"/>
                <w:szCs w:val="22"/>
                <w:lang w:eastAsia="it-IT"/>
              </w:rPr>
            </w:pPr>
            <w:r w:rsidRPr="00E01C00">
              <w:rPr>
                <w:rFonts w:ascii="Calibri" w:hAnsi="Calibri"/>
                <w:b/>
                <w:bCs/>
                <w:sz w:val="22"/>
                <w:szCs w:val="22"/>
                <w:lang w:eastAsia="it-IT"/>
              </w:rPr>
              <w:t>2.6.1</w:t>
            </w:r>
          </w:p>
        </w:tc>
        <w:tc>
          <w:tcPr>
            <w:tcW w:w="7790" w:type="dxa"/>
            <w:tcMar>
              <w:top w:w="113" w:type="dxa"/>
              <w:bottom w:w="113" w:type="dxa"/>
              <w:right w:w="170" w:type="dxa"/>
            </w:tcMar>
          </w:tcPr>
          <w:p w:rsidR="002D4924" w:rsidRPr="00C759EC" w:rsidRDefault="002D4924" w:rsidP="00C759EC">
            <w:pPr>
              <w:widowControl w:val="0"/>
              <w:tabs>
                <w:tab w:val="left" w:pos="540"/>
              </w:tabs>
              <w:spacing w:after="120"/>
              <w:ind w:left="540" w:right="-74" w:hanging="540"/>
              <w:jc w:val="both"/>
              <w:outlineLvl w:val="2"/>
              <w:rPr>
                <w:rFonts w:ascii="Calibri" w:hAnsi="Calibri"/>
                <w:sz w:val="22"/>
                <w:szCs w:val="22"/>
              </w:rPr>
            </w:pPr>
            <w:r w:rsidRPr="00E01C00">
              <w:rPr>
                <w:rFonts w:ascii="Calibri" w:hAnsi="Calibri"/>
                <w:sz w:val="22"/>
                <w:szCs w:val="22"/>
              </w:rPr>
              <w:t xml:space="preserve">(g)   ako Projektant ne osigura izvršenje obveze iz članka 3.1 </w:t>
            </w:r>
            <w:proofErr w:type="spellStart"/>
            <w:r w:rsidRPr="00E01C00">
              <w:rPr>
                <w:rFonts w:ascii="Calibri" w:hAnsi="Calibri"/>
                <w:sz w:val="22"/>
                <w:szCs w:val="22"/>
              </w:rPr>
              <w:t>podčlanka</w:t>
            </w:r>
            <w:proofErr w:type="spellEnd"/>
            <w:r w:rsidRPr="00E01C00">
              <w:rPr>
                <w:rFonts w:ascii="Calibri" w:hAnsi="Calibri"/>
                <w:sz w:val="22"/>
                <w:szCs w:val="22"/>
              </w:rPr>
              <w:t xml:space="preserve"> 3.1.2 OU</w:t>
            </w:r>
          </w:p>
        </w:tc>
      </w:tr>
      <w:tr w:rsidR="002D4924" w:rsidRPr="00C759EC" w:rsidTr="000A2DBC">
        <w:tc>
          <w:tcPr>
            <w:tcW w:w="1390" w:type="dxa"/>
            <w:tcMar>
              <w:top w:w="113" w:type="dxa"/>
              <w:bottom w:w="113" w:type="dxa"/>
              <w:right w:w="170" w:type="dxa"/>
            </w:tcMar>
          </w:tcPr>
          <w:p w:rsidR="002D4924" w:rsidRPr="00C759EC" w:rsidRDefault="002D4924" w:rsidP="00C759EC">
            <w:pPr>
              <w:pStyle w:val="BankNormal"/>
              <w:widowControl w:val="0"/>
              <w:spacing w:after="120"/>
              <w:ind w:left="142"/>
              <w:outlineLvl w:val="2"/>
              <w:rPr>
                <w:rFonts w:ascii="Calibri" w:hAnsi="Calibri"/>
                <w:sz w:val="22"/>
                <w:szCs w:val="22"/>
                <w:lang w:eastAsia="it-IT"/>
              </w:rPr>
            </w:pPr>
            <w:r w:rsidRPr="00E01C00">
              <w:rPr>
                <w:rFonts w:ascii="Calibri" w:hAnsi="Calibri"/>
                <w:b/>
                <w:bCs/>
                <w:sz w:val="22"/>
                <w:szCs w:val="22"/>
                <w:lang w:eastAsia="it-IT"/>
              </w:rPr>
              <w:t>3.1.</w:t>
            </w:r>
            <w:r w:rsidR="00BB0790">
              <w:rPr>
                <w:rFonts w:ascii="Calibri" w:hAnsi="Calibri"/>
                <w:b/>
                <w:bCs/>
                <w:sz w:val="22"/>
                <w:szCs w:val="22"/>
                <w:lang w:eastAsia="it-IT"/>
              </w:rPr>
              <w:t>2</w:t>
            </w:r>
          </w:p>
        </w:tc>
        <w:tc>
          <w:tcPr>
            <w:tcW w:w="7790" w:type="dxa"/>
            <w:tcMar>
              <w:top w:w="113" w:type="dxa"/>
              <w:bottom w:w="113" w:type="dxa"/>
              <w:right w:w="170" w:type="dxa"/>
            </w:tcMar>
          </w:tcPr>
          <w:p w:rsidR="002D4924" w:rsidRPr="00C759EC" w:rsidRDefault="002D4924" w:rsidP="00C759EC">
            <w:pPr>
              <w:widowControl w:val="0"/>
              <w:spacing w:after="120"/>
              <w:ind w:right="-74"/>
              <w:jc w:val="both"/>
              <w:outlineLvl w:val="2"/>
              <w:rPr>
                <w:rFonts w:ascii="Calibri" w:hAnsi="Calibri"/>
                <w:sz w:val="22"/>
                <w:szCs w:val="22"/>
              </w:rPr>
            </w:pPr>
            <w:r w:rsidRPr="00E01C00">
              <w:rPr>
                <w:rFonts w:ascii="Calibri" w:hAnsi="Calibri"/>
                <w:sz w:val="22"/>
                <w:szCs w:val="22"/>
              </w:rPr>
              <w:t>Prilikom izvršenja Ugovora, Projektant će osigurati obveznu prisutnost</w:t>
            </w:r>
            <w:r w:rsidRPr="00E01C00">
              <w:rPr>
                <w:rFonts w:ascii="Calibri" w:hAnsi="Calibri"/>
                <w:b/>
                <w:sz w:val="22"/>
                <w:szCs w:val="22"/>
              </w:rPr>
              <w:t xml:space="preserve"> </w:t>
            </w:r>
            <w:r w:rsidRPr="00E01C00">
              <w:rPr>
                <w:rFonts w:ascii="Calibri" w:hAnsi="Calibri"/>
                <w:sz w:val="22"/>
                <w:szCs w:val="22"/>
              </w:rPr>
              <w:t xml:space="preserve">članova Osoblja: projektanta, a po potrebi i drugih članova Osoblja, na sastancima na koje ih, </w:t>
            </w:r>
            <w:r w:rsidRPr="00E01C00">
              <w:rPr>
                <w:rFonts w:ascii="Calibri" w:hAnsi="Calibri"/>
                <w:sz w:val="22"/>
                <w:szCs w:val="22"/>
              </w:rPr>
              <w:lastRenderedPageBreak/>
              <w:t>u tijeku izvršenja Ugovora, pozove Naručitelj.</w:t>
            </w:r>
          </w:p>
        </w:tc>
      </w:tr>
      <w:tr w:rsidR="00B14089" w:rsidRPr="00C759EC" w:rsidTr="000A2DBC">
        <w:tc>
          <w:tcPr>
            <w:tcW w:w="1390" w:type="dxa"/>
            <w:tcMar>
              <w:top w:w="113" w:type="dxa"/>
              <w:bottom w:w="113" w:type="dxa"/>
              <w:right w:w="170" w:type="dxa"/>
            </w:tcMar>
          </w:tcPr>
          <w:p w:rsidR="00B14089" w:rsidRPr="00B14089" w:rsidRDefault="00B14089" w:rsidP="00555FAB">
            <w:pPr>
              <w:pStyle w:val="BankNormal"/>
              <w:widowControl w:val="0"/>
              <w:spacing w:after="120"/>
              <w:ind w:left="142"/>
              <w:outlineLvl w:val="2"/>
              <w:rPr>
                <w:rFonts w:asciiTheme="minorHAnsi" w:hAnsiTheme="minorHAnsi" w:cstheme="minorHAnsi"/>
                <w:b/>
                <w:bCs/>
                <w:sz w:val="22"/>
                <w:szCs w:val="22"/>
                <w:lang w:eastAsia="it-IT"/>
              </w:rPr>
            </w:pPr>
            <w:r w:rsidRPr="00B14089">
              <w:rPr>
                <w:rFonts w:asciiTheme="minorHAnsi" w:hAnsiTheme="minorHAnsi" w:cstheme="minorHAnsi"/>
                <w:b/>
                <w:bCs/>
                <w:sz w:val="22"/>
                <w:szCs w:val="22"/>
                <w:lang w:eastAsia="it-IT"/>
              </w:rPr>
              <w:lastRenderedPageBreak/>
              <w:t>3.4</w:t>
            </w:r>
          </w:p>
        </w:tc>
        <w:tc>
          <w:tcPr>
            <w:tcW w:w="7790" w:type="dxa"/>
            <w:tcMar>
              <w:top w:w="113" w:type="dxa"/>
              <w:bottom w:w="113" w:type="dxa"/>
              <w:right w:w="170" w:type="dxa"/>
            </w:tcMar>
          </w:tcPr>
          <w:p w:rsidR="00B14089" w:rsidRPr="00B14089" w:rsidRDefault="00B14089" w:rsidP="00555FAB">
            <w:pPr>
              <w:spacing w:after="120"/>
              <w:ind w:right="-74"/>
              <w:jc w:val="both"/>
              <w:rPr>
                <w:rFonts w:asciiTheme="minorHAnsi" w:hAnsiTheme="minorHAnsi" w:cstheme="minorHAnsi"/>
                <w:sz w:val="22"/>
                <w:szCs w:val="22"/>
              </w:rPr>
            </w:pPr>
            <w:r w:rsidRPr="00B14089">
              <w:rPr>
                <w:rFonts w:asciiTheme="minorHAnsi" w:hAnsiTheme="minorHAnsi" w:cstheme="minorHAnsi"/>
                <w:sz w:val="22"/>
                <w:szCs w:val="22"/>
              </w:rPr>
              <w:t>Rizici i police osiguranja bit će kako slijedi:</w:t>
            </w:r>
          </w:p>
          <w:p w:rsidR="00B14089" w:rsidRPr="00B14089" w:rsidRDefault="00B14089" w:rsidP="00555FAB">
            <w:pPr>
              <w:spacing w:after="120"/>
              <w:ind w:left="540" w:right="-74" w:hanging="540"/>
              <w:jc w:val="both"/>
              <w:rPr>
                <w:rFonts w:asciiTheme="minorHAnsi" w:hAnsiTheme="minorHAnsi" w:cstheme="minorHAnsi"/>
                <w:sz w:val="22"/>
                <w:szCs w:val="22"/>
              </w:rPr>
            </w:pPr>
            <w:r w:rsidRPr="00B14089">
              <w:rPr>
                <w:rFonts w:asciiTheme="minorHAnsi" w:hAnsiTheme="minorHAnsi" w:cstheme="minorHAnsi"/>
                <w:sz w:val="22"/>
                <w:szCs w:val="22"/>
              </w:rPr>
              <w:t>(a) Osiguranje od profesionalne odgovornosti, s minimalnim pokrićem u iznosu od 1.000.000,00 kuna;</w:t>
            </w:r>
          </w:p>
          <w:p w:rsidR="00B14089" w:rsidRPr="00B14089" w:rsidRDefault="00B14089" w:rsidP="00555FAB">
            <w:pPr>
              <w:widowControl w:val="0"/>
              <w:spacing w:after="120"/>
              <w:ind w:right="-74"/>
              <w:jc w:val="both"/>
              <w:outlineLvl w:val="2"/>
              <w:rPr>
                <w:rFonts w:ascii="Calibri" w:hAnsi="Calibri"/>
                <w:sz w:val="22"/>
                <w:szCs w:val="22"/>
              </w:rPr>
            </w:pPr>
            <w:r w:rsidRPr="00B14089">
              <w:rPr>
                <w:rFonts w:asciiTheme="minorHAnsi" w:hAnsiTheme="minorHAnsi" w:cstheme="minorHAnsi"/>
                <w:sz w:val="22"/>
                <w:szCs w:val="22"/>
              </w:rPr>
              <w:t>(b)  osiguranje od gubitka ili oštećivanja (i) opreme kupljene u cjelini ili djelomično sredstvima ovog Ugovora, (</w:t>
            </w:r>
            <w:proofErr w:type="spellStart"/>
            <w:r w:rsidRPr="00B14089">
              <w:rPr>
                <w:rFonts w:asciiTheme="minorHAnsi" w:hAnsiTheme="minorHAnsi" w:cstheme="minorHAnsi"/>
                <w:sz w:val="22"/>
                <w:szCs w:val="22"/>
              </w:rPr>
              <w:t>ii</w:t>
            </w:r>
            <w:proofErr w:type="spellEnd"/>
            <w:r w:rsidRPr="00B14089">
              <w:rPr>
                <w:rFonts w:asciiTheme="minorHAnsi" w:hAnsiTheme="minorHAnsi" w:cstheme="minorHAnsi"/>
                <w:sz w:val="22"/>
                <w:szCs w:val="22"/>
              </w:rPr>
              <w:t>) Projektantove imovine korištene pri pružanju Usluge, i (</w:t>
            </w:r>
            <w:proofErr w:type="spellStart"/>
            <w:r w:rsidRPr="00B14089">
              <w:rPr>
                <w:rFonts w:asciiTheme="minorHAnsi" w:hAnsiTheme="minorHAnsi" w:cstheme="minorHAnsi"/>
                <w:sz w:val="22"/>
                <w:szCs w:val="22"/>
              </w:rPr>
              <w:t>iii</w:t>
            </w:r>
            <w:proofErr w:type="spellEnd"/>
            <w:r w:rsidRPr="00B14089">
              <w:rPr>
                <w:rFonts w:asciiTheme="minorHAnsi" w:hAnsiTheme="minorHAnsi" w:cstheme="minorHAnsi"/>
                <w:sz w:val="22"/>
                <w:szCs w:val="22"/>
              </w:rPr>
              <w:t>) dokumenata koje je Projektant napravio tijekom pružanja Usluge.</w:t>
            </w:r>
          </w:p>
        </w:tc>
      </w:tr>
      <w:tr w:rsidR="00B14089" w:rsidRPr="00C759EC" w:rsidTr="000A2DBC">
        <w:tc>
          <w:tcPr>
            <w:tcW w:w="1390" w:type="dxa"/>
            <w:tcMar>
              <w:top w:w="113" w:type="dxa"/>
              <w:bottom w:w="113" w:type="dxa"/>
              <w:right w:w="170" w:type="dxa"/>
            </w:tcMar>
          </w:tcPr>
          <w:p w:rsidR="00B14089" w:rsidRPr="00B14089" w:rsidRDefault="00B14089" w:rsidP="00555FAB">
            <w:pPr>
              <w:pStyle w:val="BankNormal"/>
              <w:widowControl w:val="0"/>
              <w:spacing w:after="120"/>
              <w:ind w:left="142"/>
              <w:outlineLvl w:val="2"/>
              <w:rPr>
                <w:rFonts w:asciiTheme="minorHAnsi" w:hAnsiTheme="minorHAnsi" w:cstheme="minorHAnsi"/>
                <w:b/>
                <w:bCs/>
                <w:sz w:val="22"/>
                <w:szCs w:val="22"/>
                <w:lang w:eastAsia="it-IT"/>
              </w:rPr>
            </w:pPr>
            <w:r w:rsidRPr="00B14089">
              <w:rPr>
                <w:rFonts w:asciiTheme="minorHAnsi" w:hAnsiTheme="minorHAnsi" w:cstheme="minorHAnsi"/>
                <w:b/>
                <w:bCs/>
                <w:sz w:val="22"/>
                <w:szCs w:val="22"/>
                <w:lang w:eastAsia="it-IT"/>
              </w:rPr>
              <w:t>3.7 (b)</w:t>
            </w:r>
          </w:p>
        </w:tc>
        <w:tc>
          <w:tcPr>
            <w:tcW w:w="7790" w:type="dxa"/>
            <w:tcMar>
              <w:top w:w="113" w:type="dxa"/>
              <w:bottom w:w="113" w:type="dxa"/>
              <w:right w:w="170" w:type="dxa"/>
            </w:tcMar>
          </w:tcPr>
          <w:p w:rsidR="00B14089" w:rsidRPr="00B14089" w:rsidRDefault="00B14089" w:rsidP="00555FAB">
            <w:pPr>
              <w:widowControl w:val="0"/>
              <w:spacing w:after="120"/>
              <w:ind w:right="-74"/>
              <w:jc w:val="both"/>
              <w:outlineLvl w:val="2"/>
              <w:rPr>
                <w:rFonts w:ascii="Calibri" w:hAnsi="Calibri"/>
                <w:sz w:val="22"/>
                <w:szCs w:val="22"/>
              </w:rPr>
            </w:pPr>
            <w:r w:rsidRPr="00B14089">
              <w:rPr>
                <w:rFonts w:ascii="Calibri" w:hAnsi="Calibri"/>
                <w:sz w:val="22"/>
                <w:szCs w:val="22"/>
              </w:rPr>
              <w:t xml:space="preserve">Projektanti neće upotrebljavati ovu dokumentaciju i </w:t>
            </w:r>
            <w:proofErr w:type="spellStart"/>
            <w:r w:rsidRPr="00B14089">
              <w:rPr>
                <w:rFonts w:ascii="Calibri" w:hAnsi="Calibri"/>
                <w:sz w:val="22"/>
                <w:szCs w:val="22"/>
              </w:rPr>
              <w:t>software</w:t>
            </w:r>
            <w:proofErr w:type="spellEnd"/>
            <w:r w:rsidRPr="00B14089">
              <w:rPr>
                <w:rFonts w:ascii="Calibri" w:hAnsi="Calibri"/>
                <w:sz w:val="22"/>
                <w:szCs w:val="22"/>
              </w:rPr>
              <w:t xml:space="preserve"> za svrhe koje nisu u vezi s ovim Ugovorom bez prethodne pisane suglasnosti Naručitelja</w:t>
            </w:r>
          </w:p>
        </w:tc>
      </w:tr>
      <w:tr w:rsidR="00B14089" w:rsidRPr="00C759EC" w:rsidTr="000A2DBC">
        <w:tc>
          <w:tcPr>
            <w:tcW w:w="1390" w:type="dxa"/>
            <w:tcMar>
              <w:top w:w="113" w:type="dxa"/>
              <w:bottom w:w="113" w:type="dxa"/>
              <w:right w:w="170" w:type="dxa"/>
            </w:tcMar>
          </w:tcPr>
          <w:p w:rsidR="00B14089" w:rsidRPr="00C759EC" w:rsidRDefault="00B14089" w:rsidP="00C759EC">
            <w:pPr>
              <w:widowControl w:val="0"/>
              <w:numPr>
                <w:ilvl w:val="12"/>
                <w:numId w:val="0"/>
              </w:numPr>
              <w:spacing w:after="120"/>
              <w:ind w:left="142"/>
              <w:outlineLvl w:val="2"/>
              <w:rPr>
                <w:rFonts w:ascii="Calibri" w:hAnsi="Calibri"/>
                <w:b/>
                <w:sz w:val="22"/>
                <w:szCs w:val="22"/>
              </w:rPr>
            </w:pPr>
            <w:r w:rsidRPr="00C759EC">
              <w:rPr>
                <w:rFonts w:ascii="Calibri" w:hAnsi="Calibri"/>
                <w:b/>
                <w:sz w:val="22"/>
                <w:szCs w:val="22"/>
              </w:rPr>
              <w:t>7.3.2</w:t>
            </w:r>
          </w:p>
        </w:tc>
        <w:tc>
          <w:tcPr>
            <w:tcW w:w="7790" w:type="dxa"/>
            <w:tcMar>
              <w:top w:w="113" w:type="dxa"/>
              <w:bottom w:w="113" w:type="dxa"/>
              <w:right w:w="170" w:type="dxa"/>
            </w:tcMar>
          </w:tcPr>
          <w:p w:rsidR="00B14089" w:rsidRPr="00C759EC" w:rsidRDefault="00B14089" w:rsidP="00C759EC">
            <w:pPr>
              <w:widowControl w:val="0"/>
              <w:spacing w:after="120"/>
              <w:jc w:val="both"/>
              <w:outlineLvl w:val="2"/>
              <w:rPr>
                <w:rFonts w:ascii="Calibri" w:hAnsi="Calibri"/>
                <w:sz w:val="22"/>
                <w:szCs w:val="22"/>
              </w:rPr>
            </w:pPr>
            <w:r w:rsidRPr="00C759EC">
              <w:rPr>
                <w:rFonts w:ascii="Calibri" w:hAnsi="Calibri"/>
                <w:sz w:val="22"/>
                <w:szCs w:val="22"/>
              </w:rPr>
              <w:t>Projektant će Uslugu izvršenu u proteklom mjesecu obračunati na sljedeći način:</w:t>
            </w:r>
          </w:p>
          <w:p w:rsidR="00B14089" w:rsidRPr="00C759EC" w:rsidRDefault="00B14089" w:rsidP="00B14089">
            <w:pPr>
              <w:widowControl w:val="0"/>
              <w:spacing w:after="120"/>
              <w:ind w:left="386" w:hanging="386"/>
              <w:jc w:val="both"/>
              <w:outlineLvl w:val="2"/>
              <w:rPr>
                <w:rFonts w:ascii="Calibri" w:hAnsi="Calibri"/>
                <w:sz w:val="22"/>
                <w:szCs w:val="22"/>
              </w:rPr>
            </w:pPr>
            <w:r w:rsidRPr="00C759EC">
              <w:rPr>
                <w:rFonts w:ascii="Calibri" w:hAnsi="Calibri"/>
                <w:sz w:val="22"/>
                <w:szCs w:val="22"/>
              </w:rPr>
              <w:t>(a)</w:t>
            </w:r>
            <w:r w:rsidRPr="00C759EC">
              <w:rPr>
                <w:rFonts w:ascii="Calibri" w:hAnsi="Calibri"/>
                <w:sz w:val="22"/>
                <w:szCs w:val="22"/>
              </w:rPr>
              <w:tab/>
              <w:t>Stavke iz Troškovnika - Dodatak D čija je jedinica mjere komplet:</w:t>
            </w:r>
          </w:p>
          <w:p w:rsidR="00B14089" w:rsidRPr="00C759EC" w:rsidRDefault="00B14089" w:rsidP="00B14089">
            <w:pPr>
              <w:widowControl w:val="0"/>
              <w:spacing w:after="120"/>
              <w:ind w:left="667" w:hanging="284"/>
              <w:jc w:val="both"/>
              <w:outlineLvl w:val="2"/>
              <w:rPr>
                <w:rFonts w:ascii="Calibri" w:hAnsi="Calibri"/>
                <w:sz w:val="22"/>
                <w:szCs w:val="22"/>
              </w:rPr>
            </w:pPr>
            <w:r w:rsidRPr="00C759EC">
              <w:rPr>
                <w:rFonts w:ascii="Calibri" w:hAnsi="Calibri"/>
                <w:sz w:val="22"/>
                <w:szCs w:val="22"/>
              </w:rPr>
              <w:t>-</w:t>
            </w:r>
            <w:r w:rsidRPr="00C759EC">
              <w:rPr>
                <w:rFonts w:ascii="Calibri" w:hAnsi="Calibri"/>
                <w:sz w:val="22"/>
                <w:szCs w:val="22"/>
              </w:rPr>
              <w:tab/>
              <w:t>20 % cijene stavke za mjesec u kojem je stavka započeta</w:t>
            </w:r>
          </w:p>
          <w:p w:rsidR="00B14089" w:rsidRPr="00C759EC" w:rsidRDefault="00B14089" w:rsidP="00B14089">
            <w:pPr>
              <w:widowControl w:val="0"/>
              <w:spacing w:after="120"/>
              <w:ind w:left="667" w:hanging="284"/>
              <w:jc w:val="both"/>
              <w:rPr>
                <w:rFonts w:ascii="Calibri" w:hAnsi="Calibri"/>
                <w:sz w:val="22"/>
                <w:szCs w:val="22"/>
              </w:rPr>
            </w:pPr>
            <w:r w:rsidRPr="00C759EC">
              <w:rPr>
                <w:rFonts w:ascii="Calibri" w:hAnsi="Calibri"/>
                <w:sz w:val="22"/>
                <w:szCs w:val="22"/>
              </w:rPr>
              <w:t>-</w:t>
            </w:r>
            <w:r w:rsidRPr="00C759EC">
              <w:rPr>
                <w:rFonts w:ascii="Calibri" w:hAnsi="Calibri"/>
                <w:sz w:val="22"/>
                <w:szCs w:val="22"/>
              </w:rPr>
              <w:tab/>
              <w:t>50% cijene stavke za mjesec u kojem je Naručitelju dostavljena radna verzija stavke</w:t>
            </w:r>
          </w:p>
          <w:p w:rsidR="00B14089" w:rsidRPr="00C759EC" w:rsidRDefault="00B14089" w:rsidP="00B14089">
            <w:pPr>
              <w:widowControl w:val="0"/>
              <w:spacing w:after="120"/>
              <w:ind w:left="667" w:hanging="284"/>
              <w:jc w:val="both"/>
              <w:rPr>
                <w:rFonts w:ascii="Calibri" w:hAnsi="Calibri"/>
                <w:sz w:val="22"/>
                <w:szCs w:val="22"/>
                <w:lang w:eastAsia="hr-HR"/>
              </w:rPr>
            </w:pPr>
            <w:r w:rsidRPr="00C759EC">
              <w:rPr>
                <w:rFonts w:ascii="Calibri" w:hAnsi="Calibri"/>
                <w:sz w:val="22"/>
                <w:szCs w:val="22"/>
                <w:lang w:eastAsia="hr-HR"/>
              </w:rPr>
              <w:t>-</w:t>
            </w:r>
            <w:r w:rsidRPr="00C759EC">
              <w:rPr>
                <w:rFonts w:ascii="Calibri" w:hAnsi="Calibri"/>
                <w:sz w:val="22"/>
                <w:szCs w:val="22"/>
                <w:lang w:eastAsia="hr-HR"/>
              </w:rPr>
              <w:tab/>
              <w:t>30% stavke za provedbu upravnog postupka za mjesec u kojem je upravni postupak započeo</w:t>
            </w:r>
          </w:p>
          <w:p w:rsidR="00B14089" w:rsidRPr="00C759EC" w:rsidRDefault="00B14089" w:rsidP="00B14089">
            <w:pPr>
              <w:widowControl w:val="0"/>
              <w:spacing w:after="120"/>
              <w:ind w:left="667" w:hanging="284"/>
              <w:jc w:val="both"/>
              <w:rPr>
                <w:rFonts w:ascii="Calibri" w:hAnsi="Calibri"/>
                <w:sz w:val="22"/>
                <w:szCs w:val="22"/>
                <w:lang w:eastAsia="hr-HR"/>
              </w:rPr>
            </w:pPr>
            <w:r w:rsidRPr="00C759EC">
              <w:rPr>
                <w:rFonts w:ascii="Calibri" w:hAnsi="Calibri"/>
                <w:sz w:val="22"/>
                <w:szCs w:val="22"/>
                <w:lang w:eastAsia="hr-HR"/>
              </w:rPr>
              <w:t>-</w:t>
            </w:r>
            <w:r w:rsidRPr="00C759EC">
              <w:rPr>
                <w:rFonts w:ascii="Calibri" w:hAnsi="Calibri"/>
                <w:sz w:val="22"/>
                <w:szCs w:val="22"/>
                <w:lang w:eastAsia="hr-HR"/>
              </w:rPr>
              <w:tab/>
              <w:t>80% stavke za koju se provodi upravni postupak za mjesec u kojem je upravni postupak započeo</w:t>
            </w:r>
          </w:p>
          <w:p w:rsidR="00B14089" w:rsidRPr="00C759EC" w:rsidRDefault="00B14089" w:rsidP="00B14089">
            <w:pPr>
              <w:widowControl w:val="0"/>
              <w:spacing w:after="120"/>
              <w:ind w:left="667" w:hanging="284"/>
              <w:jc w:val="both"/>
              <w:rPr>
                <w:rFonts w:ascii="Calibri" w:hAnsi="Calibri"/>
                <w:sz w:val="22"/>
                <w:szCs w:val="22"/>
                <w:lang w:eastAsia="hr-HR"/>
              </w:rPr>
            </w:pPr>
            <w:r w:rsidRPr="00C759EC">
              <w:rPr>
                <w:rFonts w:ascii="Calibri" w:hAnsi="Calibri"/>
                <w:sz w:val="22"/>
                <w:szCs w:val="22"/>
                <w:lang w:eastAsia="hr-HR"/>
              </w:rPr>
              <w:t>-</w:t>
            </w:r>
            <w:r w:rsidRPr="00C759EC">
              <w:rPr>
                <w:rFonts w:ascii="Calibri" w:hAnsi="Calibri"/>
                <w:sz w:val="22"/>
                <w:szCs w:val="22"/>
                <w:lang w:eastAsia="hr-HR"/>
              </w:rPr>
              <w:tab/>
              <w:t>100% cijene stavke za mjesec u kojem je Naručitelj prihvatio stavku</w:t>
            </w:r>
          </w:p>
          <w:p w:rsidR="00B14089" w:rsidRPr="00C759EC" w:rsidRDefault="00B14089" w:rsidP="00B14089">
            <w:pPr>
              <w:widowControl w:val="0"/>
              <w:tabs>
                <w:tab w:val="left" w:pos="415"/>
              </w:tabs>
              <w:spacing w:after="120"/>
              <w:ind w:left="383" w:hanging="383"/>
              <w:jc w:val="both"/>
              <w:outlineLvl w:val="2"/>
              <w:rPr>
                <w:rFonts w:ascii="Calibri" w:hAnsi="Calibri"/>
                <w:sz w:val="22"/>
                <w:szCs w:val="22"/>
              </w:rPr>
            </w:pPr>
            <w:r w:rsidRPr="00C759EC">
              <w:rPr>
                <w:rFonts w:ascii="Calibri" w:hAnsi="Calibri"/>
                <w:sz w:val="22"/>
                <w:szCs w:val="22"/>
              </w:rPr>
              <w:t>(b)</w:t>
            </w:r>
            <w:r w:rsidRPr="00C759EC">
              <w:rPr>
                <w:rFonts w:ascii="Calibri" w:hAnsi="Calibri"/>
                <w:sz w:val="22"/>
                <w:szCs w:val="22"/>
              </w:rPr>
              <w:tab/>
              <w:t>Stavke iz Troškovnika - Dodatak D čija jedinica mjere nije komplet prema stvarno izvršenim količinama i jediničnim cijenama</w:t>
            </w:r>
            <w:bookmarkStart w:id="21" w:name="_GoBack"/>
            <w:bookmarkEnd w:id="21"/>
          </w:p>
        </w:tc>
      </w:tr>
    </w:tbl>
    <w:p w:rsidR="00A77AC1" w:rsidRPr="00C759EC" w:rsidRDefault="00A77AC1" w:rsidP="00C759EC">
      <w:pPr>
        <w:widowControl w:val="0"/>
        <w:spacing w:after="120"/>
        <w:jc w:val="both"/>
        <w:rPr>
          <w:rFonts w:ascii="Calibri" w:hAnsi="Calibri"/>
          <w:sz w:val="22"/>
          <w:szCs w:val="22"/>
          <w:lang w:eastAsia="hr-HR"/>
        </w:rPr>
      </w:pPr>
    </w:p>
    <w:p w:rsidR="00BC32BB" w:rsidRPr="00C759EC" w:rsidRDefault="00BC32BB" w:rsidP="00C759EC">
      <w:pPr>
        <w:widowControl w:val="0"/>
        <w:spacing w:after="120"/>
        <w:jc w:val="both"/>
        <w:rPr>
          <w:rFonts w:ascii="Calibri" w:hAnsi="Calibri"/>
          <w:sz w:val="22"/>
          <w:szCs w:val="22"/>
          <w:lang w:eastAsia="hr-HR"/>
        </w:rPr>
      </w:pPr>
    </w:p>
    <w:p w:rsidR="00BC32BB" w:rsidRPr="00C759EC" w:rsidRDefault="00BC32BB" w:rsidP="00C759EC">
      <w:pPr>
        <w:widowControl w:val="0"/>
        <w:spacing w:after="120"/>
        <w:jc w:val="both"/>
        <w:outlineLvl w:val="2"/>
        <w:rPr>
          <w:rFonts w:ascii="Calibri" w:hAnsi="Calibri"/>
          <w:sz w:val="22"/>
          <w:szCs w:val="22"/>
          <w:lang w:eastAsia="hr-HR"/>
        </w:rPr>
      </w:pPr>
    </w:p>
    <w:sectPr w:rsidR="00BC32BB" w:rsidRPr="00C759EC" w:rsidSect="003C6B29">
      <w:footerReference w:type="default" r:id="rId9"/>
      <w:endnotePr>
        <w:numFmt w:val="decimal"/>
      </w:endnotePr>
      <w:pgSz w:w="11907" w:h="16840" w:code="9"/>
      <w:pgMar w:top="1418" w:right="1418" w:bottom="1418" w:left="1418" w:header="737" w:footer="737" w:gutter="0"/>
      <w:pgNumType w:start="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469" w:rsidRDefault="00346469">
      <w:r>
        <w:separator/>
      </w:r>
    </w:p>
  </w:endnote>
  <w:endnote w:type="continuationSeparator" w:id="0">
    <w:p w:rsidR="00346469" w:rsidRDefault="0034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89B" w:rsidRPr="00C759EC" w:rsidRDefault="0007689B" w:rsidP="000A2DBC">
    <w:pPr>
      <w:pStyle w:val="Footer"/>
      <w:jc w:val="right"/>
      <w:rPr>
        <w:rFonts w:asciiTheme="minorHAnsi" w:hAnsiTheme="minorHAnsi"/>
        <w:sz w:val="22"/>
        <w:szCs w:val="22"/>
      </w:rPr>
    </w:pPr>
    <w:r w:rsidRPr="00C759EC">
      <w:rPr>
        <w:rFonts w:asciiTheme="minorHAnsi" w:hAnsiTheme="minorHAnsi"/>
        <w:sz w:val="22"/>
        <w:szCs w:val="22"/>
      </w:rPr>
      <w:fldChar w:fldCharType="begin"/>
    </w:r>
    <w:r w:rsidRPr="00C759EC">
      <w:rPr>
        <w:rFonts w:asciiTheme="minorHAnsi" w:hAnsiTheme="minorHAnsi"/>
        <w:sz w:val="22"/>
        <w:szCs w:val="22"/>
      </w:rPr>
      <w:instrText xml:space="preserve"> PAGE   \* MERGEFORMAT </w:instrText>
    </w:r>
    <w:r w:rsidRPr="00C759EC">
      <w:rPr>
        <w:rFonts w:asciiTheme="minorHAnsi" w:hAnsiTheme="minorHAnsi"/>
        <w:sz w:val="22"/>
        <w:szCs w:val="22"/>
      </w:rPr>
      <w:fldChar w:fldCharType="separate"/>
    </w:r>
    <w:r w:rsidR="00B14089">
      <w:rPr>
        <w:rFonts w:asciiTheme="minorHAnsi" w:hAnsiTheme="minorHAnsi"/>
        <w:noProof/>
        <w:sz w:val="22"/>
        <w:szCs w:val="22"/>
      </w:rPr>
      <w:t>15</w:t>
    </w:r>
    <w:r w:rsidRPr="00C759EC">
      <w:rPr>
        <w:rFonts w:asciiTheme="minorHAnsi" w:hAnsiTheme="minorHAnsi"/>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469" w:rsidRDefault="00346469">
      <w:r>
        <w:separator/>
      </w:r>
    </w:p>
  </w:footnote>
  <w:footnote w:type="continuationSeparator" w:id="0">
    <w:p w:rsidR="00346469" w:rsidRDefault="00346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58BD"/>
    <w:multiLevelType w:val="hybridMultilevel"/>
    <w:tmpl w:val="0EC85D7C"/>
    <w:lvl w:ilvl="0" w:tplc="57781E40">
      <w:start w:val="7"/>
      <w:numFmt w:val="upperLetter"/>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AC72E88"/>
    <w:multiLevelType w:val="hybridMultilevel"/>
    <w:tmpl w:val="F7D41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FD1D48"/>
    <w:multiLevelType w:val="hybridMultilevel"/>
    <w:tmpl w:val="73EA63E0"/>
    <w:lvl w:ilvl="0" w:tplc="D50CB87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EB73FE2"/>
    <w:multiLevelType w:val="hybridMultilevel"/>
    <w:tmpl w:val="FC2495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235B2C"/>
    <w:multiLevelType w:val="hybridMultilevel"/>
    <w:tmpl w:val="95345BA4"/>
    <w:lvl w:ilvl="0" w:tplc="04090001">
      <w:start w:val="1"/>
      <w:numFmt w:val="bullet"/>
      <w:lvlText w:val=""/>
      <w:lvlJc w:val="left"/>
      <w:pPr>
        <w:tabs>
          <w:tab w:val="num" w:pos="1080"/>
        </w:tabs>
        <w:ind w:left="1080" w:hanging="360"/>
      </w:pPr>
      <w:rPr>
        <w:rFonts w:ascii="Symbol" w:hAnsi="Symbol" w:hint="default"/>
      </w:rPr>
    </w:lvl>
    <w:lvl w:ilvl="1" w:tplc="3B188CCC">
      <w:start w:val="1"/>
      <w:numFmt w:val="bullet"/>
      <w:lvlText w:val="-"/>
      <w:lvlJc w:val="left"/>
      <w:pPr>
        <w:tabs>
          <w:tab w:val="num" w:pos="1800"/>
        </w:tabs>
        <w:ind w:left="1800" w:hanging="360"/>
      </w:pPr>
      <w:rPr>
        <w:rFonts w:ascii="Times New Roman" w:eastAsia="Arial" w:hAnsi="Times New Roman" w:cs="Times New Roman"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459603D"/>
    <w:multiLevelType w:val="hybridMultilevel"/>
    <w:tmpl w:val="83D8711E"/>
    <w:lvl w:ilvl="0" w:tplc="04090007">
      <w:start w:val="1"/>
      <w:numFmt w:val="bullet"/>
      <w:lvlText w:val=""/>
      <w:lvlJc w:val="left"/>
      <w:pPr>
        <w:tabs>
          <w:tab w:val="num" w:pos="720"/>
        </w:tabs>
        <w:ind w:left="720" w:hanging="360"/>
      </w:pPr>
      <w:rPr>
        <w:rFonts w:ascii="Wingdings" w:hAnsi="Wingdings" w:hint="default"/>
        <w:sz w:val="16"/>
      </w:rPr>
    </w:lvl>
    <w:lvl w:ilvl="1" w:tplc="041A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697582"/>
    <w:multiLevelType w:val="hybridMultilevel"/>
    <w:tmpl w:val="88CA2B38"/>
    <w:lvl w:ilvl="0" w:tplc="041A0001">
      <w:start w:val="1"/>
      <w:numFmt w:val="bullet"/>
      <w:lvlText w:val=""/>
      <w:lvlJc w:val="left"/>
      <w:pPr>
        <w:tabs>
          <w:tab w:val="num" w:pos="719"/>
        </w:tabs>
        <w:ind w:left="719" w:hanging="360"/>
      </w:pPr>
      <w:rPr>
        <w:rFonts w:ascii="Symbol" w:hAnsi="Symbol" w:hint="default"/>
      </w:rPr>
    </w:lvl>
    <w:lvl w:ilvl="1" w:tplc="041A0003" w:tentative="1">
      <w:start w:val="1"/>
      <w:numFmt w:val="bullet"/>
      <w:lvlText w:val="o"/>
      <w:lvlJc w:val="left"/>
      <w:pPr>
        <w:tabs>
          <w:tab w:val="num" w:pos="1439"/>
        </w:tabs>
        <w:ind w:left="1439" w:hanging="360"/>
      </w:pPr>
      <w:rPr>
        <w:rFonts w:ascii="Courier New" w:hAnsi="Courier New" w:cs="Courier New" w:hint="default"/>
      </w:rPr>
    </w:lvl>
    <w:lvl w:ilvl="2" w:tplc="041A0005" w:tentative="1">
      <w:start w:val="1"/>
      <w:numFmt w:val="bullet"/>
      <w:lvlText w:val=""/>
      <w:lvlJc w:val="left"/>
      <w:pPr>
        <w:tabs>
          <w:tab w:val="num" w:pos="2159"/>
        </w:tabs>
        <w:ind w:left="2159" w:hanging="360"/>
      </w:pPr>
      <w:rPr>
        <w:rFonts w:ascii="Wingdings" w:hAnsi="Wingdings" w:hint="default"/>
      </w:rPr>
    </w:lvl>
    <w:lvl w:ilvl="3" w:tplc="041A0001" w:tentative="1">
      <w:start w:val="1"/>
      <w:numFmt w:val="bullet"/>
      <w:lvlText w:val=""/>
      <w:lvlJc w:val="left"/>
      <w:pPr>
        <w:tabs>
          <w:tab w:val="num" w:pos="2879"/>
        </w:tabs>
        <w:ind w:left="2879" w:hanging="360"/>
      </w:pPr>
      <w:rPr>
        <w:rFonts w:ascii="Symbol" w:hAnsi="Symbol" w:hint="default"/>
      </w:rPr>
    </w:lvl>
    <w:lvl w:ilvl="4" w:tplc="041A0003" w:tentative="1">
      <w:start w:val="1"/>
      <w:numFmt w:val="bullet"/>
      <w:lvlText w:val="o"/>
      <w:lvlJc w:val="left"/>
      <w:pPr>
        <w:tabs>
          <w:tab w:val="num" w:pos="3599"/>
        </w:tabs>
        <w:ind w:left="3599" w:hanging="360"/>
      </w:pPr>
      <w:rPr>
        <w:rFonts w:ascii="Courier New" w:hAnsi="Courier New" w:cs="Courier New" w:hint="default"/>
      </w:rPr>
    </w:lvl>
    <w:lvl w:ilvl="5" w:tplc="041A0005" w:tentative="1">
      <w:start w:val="1"/>
      <w:numFmt w:val="bullet"/>
      <w:lvlText w:val=""/>
      <w:lvlJc w:val="left"/>
      <w:pPr>
        <w:tabs>
          <w:tab w:val="num" w:pos="4319"/>
        </w:tabs>
        <w:ind w:left="4319" w:hanging="360"/>
      </w:pPr>
      <w:rPr>
        <w:rFonts w:ascii="Wingdings" w:hAnsi="Wingdings" w:hint="default"/>
      </w:rPr>
    </w:lvl>
    <w:lvl w:ilvl="6" w:tplc="041A0001" w:tentative="1">
      <w:start w:val="1"/>
      <w:numFmt w:val="bullet"/>
      <w:lvlText w:val=""/>
      <w:lvlJc w:val="left"/>
      <w:pPr>
        <w:tabs>
          <w:tab w:val="num" w:pos="5039"/>
        </w:tabs>
        <w:ind w:left="5039" w:hanging="360"/>
      </w:pPr>
      <w:rPr>
        <w:rFonts w:ascii="Symbol" w:hAnsi="Symbol" w:hint="default"/>
      </w:rPr>
    </w:lvl>
    <w:lvl w:ilvl="7" w:tplc="041A0003" w:tentative="1">
      <w:start w:val="1"/>
      <w:numFmt w:val="bullet"/>
      <w:lvlText w:val="o"/>
      <w:lvlJc w:val="left"/>
      <w:pPr>
        <w:tabs>
          <w:tab w:val="num" w:pos="5759"/>
        </w:tabs>
        <w:ind w:left="5759" w:hanging="360"/>
      </w:pPr>
      <w:rPr>
        <w:rFonts w:ascii="Courier New" w:hAnsi="Courier New" w:cs="Courier New" w:hint="default"/>
      </w:rPr>
    </w:lvl>
    <w:lvl w:ilvl="8" w:tplc="041A0005" w:tentative="1">
      <w:start w:val="1"/>
      <w:numFmt w:val="bullet"/>
      <w:lvlText w:val=""/>
      <w:lvlJc w:val="left"/>
      <w:pPr>
        <w:tabs>
          <w:tab w:val="num" w:pos="6479"/>
        </w:tabs>
        <w:ind w:left="6479" w:hanging="360"/>
      </w:pPr>
      <w:rPr>
        <w:rFonts w:ascii="Wingdings" w:hAnsi="Wingdings" w:hint="default"/>
      </w:rPr>
    </w:lvl>
  </w:abstractNum>
  <w:abstractNum w:abstractNumId="7">
    <w:nsid w:val="24A508F4"/>
    <w:multiLevelType w:val="hybridMultilevel"/>
    <w:tmpl w:val="F1BEB0CA"/>
    <w:lvl w:ilvl="0" w:tplc="0409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nsid w:val="26E84FDB"/>
    <w:multiLevelType w:val="hybridMultilevel"/>
    <w:tmpl w:val="05EEEF4E"/>
    <w:lvl w:ilvl="0" w:tplc="74E2632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A9500A"/>
    <w:multiLevelType w:val="hybridMultilevel"/>
    <w:tmpl w:val="E3D2922A"/>
    <w:lvl w:ilvl="0" w:tplc="FAC2AA3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nsid w:val="2FDF4624"/>
    <w:multiLevelType w:val="hybridMultilevel"/>
    <w:tmpl w:val="B1C07EF6"/>
    <w:lvl w:ilvl="0" w:tplc="B4246ED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B4709E"/>
    <w:multiLevelType w:val="hybridMultilevel"/>
    <w:tmpl w:val="4B82260A"/>
    <w:lvl w:ilvl="0" w:tplc="BA0601E2">
      <w:start w:val="1"/>
      <w:numFmt w:val="lowerLetter"/>
      <w:lvlText w:val="%1)"/>
      <w:lvlJc w:val="left"/>
      <w:pPr>
        <w:tabs>
          <w:tab w:val="num" w:pos="1080"/>
        </w:tabs>
        <w:ind w:left="1080" w:hanging="360"/>
      </w:pPr>
      <w:rPr>
        <w:rFonts w:hint="default"/>
      </w:rPr>
    </w:lvl>
    <w:lvl w:ilvl="1" w:tplc="041A0019">
      <w:start w:val="1"/>
      <w:numFmt w:val="lowerLetter"/>
      <w:lvlText w:val="%2."/>
      <w:lvlJc w:val="left"/>
      <w:pPr>
        <w:tabs>
          <w:tab w:val="num" w:pos="1188"/>
        </w:tabs>
        <w:ind w:left="1188" w:hanging="360"/>
      </w:pPr>
    </w:lvl>
    <w:lvl w:ilvl="2" w:tplc="041A001B" w:tentative="1">
      <w:start w:val="1"/>
      <w:numFmt w:val="lowerRoman"/>
      <w:lvlText w:val="%3."/>
      <w:lvlJc w:val="right"/>
      <w:pPr>
        <w:tabs>
          <w:tab w:val="num" w:pos="1908"/>
        </w:tabs>
        <w:ind w:left="1908" w:hanging="180"/>
      </w:pPr>
    </w:lvl>
    <w:lvl w:ilvl="3" w:tplc="041A000F" w:tentative="1">
      <w:start w:val="1"/>
      <w:numFmt w:val="decimal"/>
      <w:lvlText w:val="%4."/>
      <w:lvlJc w:val="left"/>
      <w:pPr>
        <w:tabs>
          <w:tab w:val="num" w:pos="2628"/>
        </w:tabs>
        <w:ind w:left="2628" w:hanging="360"/>
      </w:pPr>
    </w:lvl>
    <w:lvl w:ilvl="4" w:tplc="041A0019" w:tentative="1">
      <w:start w:val="1"/>
      <w:numFmt w:val="lowerLetter"/>
      <w:lvlText w:val="%5."/>
      <w:lvlJc w:val="left"/>
      <w:pPr>
        <w:tabs>
          <w:tab w:val="num" w:pos="3348"/>
        </w:tabs>
        <w:ind w:left="3348" w:hanging="360"/>
      </w:pPr>
    </w:lvl>
    <w:lvl w:ilvl="5" w:tplc="041A001B" w:tentative="1">
      <w:start w:val="1"/>
      <w:numFmt w:val="lowerRoman"/>
      <w:lvlText w:val="%6."/>
      <w:lvlJc w:val="right"/>
      <w:pPr>
        <w:tabs>
          <w:tab w:val="num" w:pos="4068"/>
        </w:tabs>
        <w:ind w:left="4068" w:hanging="180"/>
      </w:pPr>
    </w:lvl>
    <w:lvl w:ilvl="6" w:tplc="041A000F" w:tentative="1">
      <w:start w:val="1"/>
      <w:numFmt w:val="decimal"/>
      <w:lvlText w:val="%7."/>
      <w:lvlJc w:val="left"/>
      <w:pPr>
        <w:tabs>
          <w:tab w:val="num" w:pos="4788"/>
        </w:tabs>
        <w:ind w:left="4788" w:hanging="360"/>
      </w:pPr>
    </w:lvl>
    <w:lvl w:ilvl="7" w:tplc="041A0019" w:tentative="1">
      <w:start w:val="1"/>
      <w:numFmt w:val="lowerLetter"/>
      <w:lvlText w:val="%8."/>
      <w:lvlJc w:val="left"/>
      <w:pPr>
        <w:tabs>
          <w:tab w:val="num" w:pos="5508"/>
        </w:tabs>
        <w:ind w:left="5508" w:hanging="360"/>
      </w:pPr>
    </w:lvl>
    <w:lvl w:ilvl="8" w:tplc="041A001B" w:tentative="1">
      <w:start w:val="1"/>
      <w:numFmt w:val="lowerRoman"/>
      <w:lvlText w:val="%9."/>
      <w:lvlJc w:val="right"/>
      <w:pPr>
        <w:tabs>
          <w:tab w:val="num" w:pos="6228"/>
        </w:tabs>
        <w:ind w:left="6228" w:hanging="180"/>
      </w:pPr>
    </w:lvl>
  </w:abstractNum>
  <w:abstractNum w:abstractNumId="12">
    <w:nsid w:val="3ADB235C"/>
    <w:multiLevelType w:val="hybridMultilevel"/>
    <w:tmpl w:val="7B02A032"/>
    <w:lvl w:ilvl="0" w:tplc="375E7E22">
      <w:numFmt w:val="bullet"/>
      <w:lvlText w:val="-"/>
      <w:lvlJc w:val="left"/>
      <w:pPr>
        <w:tabs>
          <w:tab w:val="num" w:pos="420"/>
        </w:tabs>
        <w:ind w:left="420" w:hanging="360"/>
      </w:pPr>
      <w:rPr>
        <w:rFonts w:ascii="Arial" w:eastAsia="Times New Roman" w:hAnsi="Arial" w:cs="Arial" w:hint="default"/>
      </w:rPr>
    </w:lvl>
    <w:lvl w:ilvl="1" w:tplc="041A0003" w:tentative="1">
      <w:start w:val="1"/>
      <w:numFmt w:val="bullet"/>
      <w:lvlText w:val="o"/>
      <w:lvlJc w:val="left"/>
      <w:pPr>
        <w:tabs>
          <w:tab w:val="num" w:pos="1140"/>
        </w:tabs>
        <w:ind w:left="1140" w:hanging="360"/>
      </w:pPr>
      <w:rPr>
        <w:rFonts w:ascii="Courier New" w:hAnsi="Courier New" w:cs="Courier New" w:hint="default"/>
      </w:rPr>
    </w:lvl>
    <w:lvl w:ilvl="2" w:tplc="041A0005" w:tentative="1">
      <w:start w:val="1"/>
      <w:numFmt w:val="bullet"/>
      <w:lvlText w:val=""/>
      <w:lvlJc w:val="left"/>
      <w:pPr>
        <w:tabs>
          <w:tab w:val="num" w:pos="1860"/>
        </w:tabs>
        <w:ind w:left="1860" w:hanging="360"/>
      </w:pPr>
      <w:rPr>
        <w:rFonts w:ascii="Wingdings" w:hAnsi="Wingdings" w:hint="default"/>
      </w:rPr>
    </w:lvl>
    <w:lvl w:ilvl="3" w:tplc="041A0001" w:tentative="1">
      <w:start w:val="1"/>
      <w:numFmt w:val="bullet"/>
      <w:lvlText w:val=""/>
      <w:lvlJc w:val="left"/>
      <w:pPr>
        <w:tabs>
          <w:tab w:val="num" w:pos="2580"/>
        </w:tabs>
        <w:ind w:left="2580" w:hanging="360"/>
      </w:pPr>
      <w:rPr>
        <w:rFonts w:ascii="Symbol" w:hAnsi="Symbol" w:hint="default"/>
      </w:rPr>
    </w:lvl>
    <w:lvl w:ilvl="4" w:tplc="041A0003" w:tentative="1">
      <w:start w:val="1"/>
      <w:numFmt w:val="bullet"/>
      <w:lvlText w:val="o"/>
      <w:lvlJc w:val="left"/>
      <w:pPr>
        <w:tabs>
          <w:tab w:val="num" w:pos="3300"/>
        </w:tabs>
        <w:ind w:left="3300" w:hanging="360"/>
      </w:pPr>
      <w:rPr>
        <w:rFonts w:ascii="Courier New" w:hAnsi="Courier New" w:cs="Courier New" w:hint="default"/>
      </w:rPr>
    </w:lvl>
    <w:lvl w:ilvl="5" w:tplc="041A0005" w:tentative="1">
      <w:start w:val="1"/>
      <w:numFmt w:val="bullet"/>
      <w:lvlText w:val=""/>
      <w:lvlJc w:val="left"/>
      <w:pPr>
        <w:tabs>
          <w:tab w:val="num" w:pos="4020"/>
        </w:tabs>
        <w:ind w:left="4020" w:hanging="360"/>
      </w:pPr>
      <w:rPr>
        <w:rFonts w:ascii="Wingdings" w:hAnsi="Wingdings" w:hint="default"/>
      </w:rPr>
    </w:lvl>
    <w:lvl w:ilvl="6" w:tplc="041A0001" w:tentative="1">
      <w:start w:val="1"/>
      <w:numFmt w:val="bullet"/>
      <w:lvlText w:val=""/>
      <w:lvlJc w:val="left"/>
      <w:pPr>
        <w:tabs>
          <w:tab w:val="num" w:pos="4740"/>
        </w:tabs>
        <w:ind w:left="4740" w:hanging="360"/>
      </w:pPr>
      <w:rPr>
        <w:rFonts w:ascii="Symbol" w:hAnsi="Symbol" w:hint="default"/>
      </w:rPr>
    </w:lvl>
    <w:lvl w:ilvl="7" w:tplc="041A0003" w:tentative="1">
      <w:start w:val="1"/>
      <w:numFmt w:val="bullet"/>
      <w:lvlText w:val="o"/>
      <w:lvlJc w:val="left"/>
      <w:pPr>
        <w:tabs>
          <w:tab w:val="num" w:pos="5460"/>
        </w:tabs>
        <w:ind w:left="5460" w:hanging="360"/>
      </w:pPr>
      <w:rPr>
        <w:rFonts w:ascii="Courier New" w:hAnsi="Courier New" w:cs="Courier New" w:hint="default"/>
      </w:rPr>
    </w:lvl>
    <w:lvl w:ilvl="8" w:tplc="041A0005" w:tentative="1">
      <w:start w:val="1"/>
      <w:numFmt w:val="bullet"/>
      <w:lvlText w:val=""/>
      <w:lvlJc w:val="left"/>
      <w:pPr>
        <w:tabs>
          <w:tab w:val="num" w:pos="6180"/>
        </w:tabs>
        <w:ind w:left="6180" w:hanging="360"/>
      </w:pPr>
      <w:rPr>
        <w:rFonts w:ascii="Wingdings" w:hAnsi="Wingdings" w:hint="default"/>
      </w:rPr>
    </w:lvl>
  </w:abstractNum>
  <w:abstractNum w:abstractNumId="13">
    <w:nsid w:val="3AF036B7"/>
    <w:multiLevelType w:val="hybridMultilevel"/>
    <w:tmpl w:val="B4DA80C4"/>
    <w:lvl w:ilvl="0" w:tplc="D50CB87A">
      <w:numFmt w:val="bullet"/>
      <w:lvlText w:val="-"/>
      <w:lvlJc w:val="left"/>
      <w:pPr>
        <w:ind w:left="294" w:hanging="360"/>
      </w:pPr>
      <w:rPr>
        <w:rFonts w:ascii="Times New Roman" w:eastAsia="Times New Roman" w:hAnsi="Times New Roman" w:cs="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4">
    <w:nsid w:val="3CEA1586"/>
    <w:multiLevelType w:val="hybridMultilevel"/>
    <w:tmpl w:val="A80E94E0"/>
    <w:lvl w:ilvl="0" w:tplc="4C8E6980">
      <w:start w:val="1"/>
      <w:numFmt w:val="bullet"/>
      <w:lvlText w:val=""/>
      <w:lvlJc w:val="left"/>
      <w:pPr>
        <w:ind w:left="36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47F11BE"/>
    <w:multiLevelType w:val="hybridMultilevel"/>
    <w:tmpl w:val="62B8CB3C"/>
    <w:lvl w:ilvl="0" w:tplc="041A0015">
      <w:start w:val="1"/>
      <w:numFmt w:val="upperLetter"/>
      <w:lvlText w:val="%1."/>
      <w:lvlJc w:val="left"/>
      <w:pPr>
        <w:tabs>
          <w:tab w:val="num" w:pos="720"/>
        </w:tabs>
        <w:ind w:left="720" w:hanging="360"/>
      </w:pPr>
      <w:rPr>
        <w:rFonts w:hint="default"/>
      </w:rPr>
    </w:lvl>
    <w:lvl w:ilvl="1" w:tplc="52340F94">
      <w:numFmt w:val="bullet"/>
      <w:lvlText w:val="-"/>
      <w:lvlJc w:val="left"/>
      <w:pPr>
        <w:tabs>
          <w:tab w:val="num" w:pos="1800"/>
        </w:tabs>
        <w:ind w:left="1800" w:hanging="720"/>
      </w:pPr>
      <w:rPr>
        <w:rFonts w:ascii="Arial" w:eastAsia="Times New Roman" w:hAnsi="Arial" w:cs="Arial" w:hint="default"/>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nsid w:val="44E3735E"/>
    <w:multiLevelType w:val="hybridMultilevel"/>
    <w:tmpl w:val="4852EE00"/>
    <w:lvl w:ilvl="0" w:tplc="D50CB87A">
      <w:numFmt w:val="bullet"/>
      <w:lvlText w:val="-"/>
      <w:lvlJc w:val="left"/>
      <w:pPr>
        <w:ind w:left="1100" w:hanging="360"/>
      </w:pPr>
      <w:rPr>
        <w:rFonts w:ascii="Times New Roman" w:eastAsia="Times New Roman" w:hAnsi="Times New Roman" w:cs="Times New Roman" w:hint="default"/>
      </w:rPr>
    </w:lvl>
    <w:lvl w:ilvl="1" w:tplc="041A0003" w:tentative="1">
      <w:start w:val="1"/>
      <w:numFmt w:val="bullet"/>
      <w:lvlText w:val="o"/>
      <w:lvlJc w:val="left"/>
      <w:pPr>
        <w:ind w:left="1820" w:hanging="360"/>
      </w:pPr>
      <w:rPr>
        <w:rFonts w:ascii="Courier New" w:hAnsi="Courier New" w:cs="Courier New" w:hint="default"/>
      </w:rPr>
    </w:lvl>
    <w:lvl w:ilvl="2" w:tplc="041A0005" w:tentative="1">
      <w:start w:val="1"/>
      <w:numFmt w:val="bullet"/>
      <w:lvlText w:val=""/>
      <w:lvlJc w:val="left"/>
      <w:pPr>
        <w:ind w:left="2540" w:hanging="360"/>
      </w:pPr>
      <w:rPr>
        <w:rFonts w:ascii="Wingdings" w:hAnsi="Wingdings" w:hint="default"/>
      </w:rPr>
    </w:lvl>
    <w:lvl w:ilvl="3" w:tplc="041A0001" w:tentative="1">
      <w:start w:val="1"/>
      <w:numFmt w:val="bullet"/>
      <w:lvlText w:val=""/>
      <w:lvlJc w:val="left"/>
      <w:pPr>
        <w:ind w:left="3260" w:hanging="360"/>
      </w:pPr>
      <w:rPr>
        <w:rFonts w:ascii="Symbol" w:hAnsi="Symbol" w:hint="default"/>
      </w:rPr>
    </w:lvl>
    <w:lvl w:ilvl="4" w:tplc="041A0003" w:tentative="1">
      <w:start w:val="1"/>
      <w:numFmt w:val="bullet"/>
      <w:lvlText w:val="o"/>
      <w:lvlJc w:val="left"/>
      <w:pPr>
        <w:ind w:left="3980" w:hanging="360"/>
      </w:pPr>
      <w:rPr>
        <w:rFonts w:ascii="Courier New" w:hAnsi="Courier New" w:cs="Courier New" w:hint="default"/>
      </w:rPr>
    </w:lvl>
    <w:lvl w:ilvl="5" w:tplc="041A0005" w:tentative="1">
      <w:start w:val="1"/>
      <w:numFmt w:val="bullet"/>
      <w:lvlText w:val=""/>
      <w:lvlJc w:val="left"/>
      <w:pPr>
        <w:ind w:left="4700" w:hanging="360"/>
      </w:pPr>
      <w:rPr>
        <w:rFonts w:ascii="Wingdings" w:hAnsi="Wingdings" w:hint="default"/>
      </w:rPr>
    </w:lvl>
    <w:lvl w:ilvl="6" w:tplc="041A0001" w:tentative="1">
      <w:start w:val="1"/>
      <w:numFmt w:val="bullet"/>
      <w:lvlText w:val=""/>
      <w:lvlJc w:val="left"/>
      <w:pPr>
        <w:ind w:left="5420" w:hanging="360"/>
      </w:pPr>
      <w:rPr>
        <w:rFonts w:ascii="Symbol" w:hAnsi="Symbol" w:hint="default"/>
      </w:rPr>
    </w:lvl>
    <w:lvl w:ilvl="7" w:tplc="041A0003" w:tentative="1">
      <w:start w:val="1"/>
      <w:numFmt w:val="bullet"/>
      <w:lvlText w:val="o"/>
      <w:lvlJc w:val="left"/>
      <w:pPr>
        <w:ind w:left="6140" w:hanging="360"/>
      </w:pPr>
      <w:rPr>
        <w:rFonts w:ascii="Courier New" w:hAnsi="Courier New" w:cs="Courier New" w:hint="default"/>
      </w:rPr>
    </w:lvl>
    <w:lvl w:ilvl="8" w:tplc="041A0005" w:tentative="1">
      <w:start w:val="1"/>
      <w:numFmt w:val="bullet"/>
      <w:lvlText w:val=""/>
      <w:lvlJc w:val="left"/>
      <w:pPr>
        <w:ind w:left="6860" w:hanging="360"/>
      </w:pPr>
      <w:rPr>
        <w:rFonts w:ascii="Wingdings" w:hAnsi="Wingdings" w:hint="default"/>
      </w:rPr>
    </w:lvl>
  </w:abstractNum>
  <w:abstractNum w:abstractNumId="17">
    <w:nsid w:val="46014E77"/>
    <w:multiLevelType w:val="hybridMultilevel"/>
    <w:tmpl w:val="313EA05A"/>
    <w:lvl w:ilvl="0" w:tplc="0409000F">
      <w:start w:val="11"/>
      <w:numFmt w:val="decimal"/>
      <w:lvlText w:val="%1."/>
      <w:lvlJc w:val="left"/>
      <w:pPr>
        <w:tabs>
          <w:tab w:val="num" w:pos="720"/>
        </w:tabs>
        <w:ind w:left="720" w:hanging="360"/>
      </w:pPr>
      <w:rPr>
        <w:rFonts w:hint="default"/>
      </w:rPr>
    </w:lvl>
    <w:lvl w:ilvl="1" w:tplc="D50CB87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3A0122"/>
    <w:multiLevelType w:val="hybridMultilevel"/>
    <w:tmpl w:val="009256CC"/>
    <w:lvl w:ilvl="0" w:tplc="D50CB87A">
      <w:numFmt w:val="bullet"/>
      <w:lvlText w:val="-"/>
      <w:lvlJc w:val="left"/>
      <w:pPr>
        <w:ind w:left="2160" w:hanging="360"/>
      </w:pPr>
      <w:rPr>
        <w:rFonts w:ascii="Times New Roman" w:eastAsia="Times New Roman" w:hAnsi="Times New Roman" w:cs="Times New Roman" w:hint="default"/>
        <w:sz w:val="20"/>
        <w:szCs w:val="20"/>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9">
    <w:nsid w:val="4CEA6E82"/>
    <w:multiLevelType w:val="hybridMultilevel"/>
    <w:tmpl w:val="5E8EF5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DED46E8"/>
    <w:multiLevelType w:val="hybridMultilevel"/>
    <w:tmpl w:val="EBC0E7AC"/>
    <w:lvl w:ilvl="0" w:tplc="9EA0049A">
      <w:numFmt w:val="bullet"/>
      <w:lvlText w:val="-"/>
      <w:lvlJc w:val="left"/>
      <w:pPr>
        <w:tabs>
          <w:tab w:val="num" w:pos="1725"/>
        </w:tabs>
        <w:ind w:left="1725" w:hanging="1005"/>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nsid w:val="52B22FF4"/>
    <w:multiLevelType w:val="hybridMultilevel"/>
    <w:tmpl w:val="AF4EBCF2"/>
    <w:lvl w:ilvl="0" w:tplc="ECBA5C4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2F2CAD"/>
    <w:multiLevelType w:val="hybridMultilevel"/>
    <w:tmpl w:val="6CB25F64"/>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nsid w:val="5BEA591A"/>
    <w:multiLevelType w:val="hybridMultilevel"/>
    <w:tmpl w:val="15C0EAB0"/>
    <w:lvl w:ilvl="0" w:tplc="D0606D0E">
      <w:start w:val="1"/>
      <w:numFmt w:val="decimal"/>
      <w:lvlText w:val="%1."/>
      <w:lvlJc w:val="left"/>
      <w:pPr>
        <w:tabs>
          <w:tab w:val="num" w:pos="717"/>
        </w:tabs>
        <w:ind w:left="717" w:hanging="360"/>
      </w:pPr>
      <w:rPr>
        <w:rFonts w:hint="default"/>
      </w:rPr>
    </w:lvl>
    <w:lvl w:ilvl="1" w:tplc="041A0019" w:tentative="1">
      <w:start w:val="1"/>
      <w:numFmt w:val="lowerLetter"/>
      <w:lvlText w:val="%2."/>
      <w:lvlJc w:val="left"/>
      <w:pPr>
        <w:tabs>
          <w:tab w:val="num" w:pos="1437"/>
        </w:tabs>
        <w:ind w:left="1437" w:hanging="360"/>
      </w:pPr>
    </w:lvl>
    <w:lvl w:ilvl="2" w:tplc="041A001B" w:tentative="1">
      <w:start w:val="1"/>
      <w:numFmt w:val="lowerRoman"/>
      <w:lvlText w:val="%3."/>
      <w:lvlJc w:val="right"/>
      <w:pPr>
        <w:tabs>
          <w:tab w:val="num" w:pos="2157"/>
        </w:tabs>
        <w:ind w:left="2157" w:hanging="180"/>
      </w:pPr>
    </w:lvl>
    <w:lvl w:ilvl="3" w:tplc="041A000F" w:tentative="1">
      <w:start w:val="1"/>
      <w:numFmt w:val="decimal"/>
      <w:lvlText w:val="%4."/>
      <w:lvlJc w:val="left"/>
      <w:pPr>
        <w:tabs>
          <w:tab w:val="num" w:pos="2877"/>
        </w:tabs>
        <w:ind w:left="2877" w:hanging="360"/>
      </w:pPr>
    </w:lvl>
    <w:lvl w:ilvl="4" w:tplc="041A0019" w:tentative="1">
      <w:start w:val="1"/>
      <w:numFmt w:val="lowerLetter"/>
      <w:lvlText w:val="%5."/>
      <w:lvlJc w:val="left"/>
      <w:pPr>
        <w:tabs>
          <w:tab w:val="num" w:pos="3597"/>
        </w:tabs>
        <w:ind w:left="3597" w:hanging="360"/>
      </w:pPr>
    </w:lvl>
    <w:lvl w:ilvl="5" w:tplc="041A001B" w:tentative="1">
      <w:start w:val="1"/>
      <w:numFmt w:val="lowerRoman"/>
      <w:lvlText w:val="%6."/>
      <w:lvlJc w:val="right"/>
      <w:pPr>
        <w:tabs>
          <w:tab w:val="num" w:pos="4317"/>
        </w:tabs>
        <w:ind w:left="4317" w:hanging="180"/>
      </w:pPr>
    </w:lvl>
    <w:lvl w:ilvl="6" w:tplc="041A000F" w:tentative="1">
      <w:start w:val="1"/>
      <w:numFmt w:val="decimal"/>
      <w:lvlText w:val="%7."/>
      <w:lvlJc w:val="left"/>
      <w:pPr>
        <w:tabs>
          <w:tab w:val="num" w:pos="5037"/>
        </w:tabs>
        <w:ind w:left="5037" w:hanging="360"/>
      </w:pPr>
    </w:lvl>
    <w:lvl w:ilvl="7" w:tplc="041A0019" w:tentative="1">
      <w:start w:val="1"/>
      <w:numFmt w:val="lowerLetter"/>
      <w:lvlText w:val="%8."/>
      <w:lvlJc w:val="left"/>
      <w:pPr>
        <w:tabs>
          <w:tab w:val="num" w:pos="5757"/>
        </w:tabs>
        <w:ind w:left="5757" w:hanging="360"/>
      </w:pPr>
    </w:lvl>
    <w:lvl w:ilvl="8" w:tplc="041A001B" w:tentative="1">
      <w:start w:val="1"/>
      <w:numFmt w:val="lowerRoman"/>
      <w:lvlText w:val="%9."/>
      <w:lvlJc w:val="right"/>
      <w:pPr>
        <w:tabs>
          <w:tab w:val="num" w:pos="6477"/>
        </w:tabs>
        <w:ind w:left="6477" w:hanging="180"/>
      </w:pPr>
    </w:lvl>
  </w:abstractNum>
  <w:abstractNum w:abstractNumId="24">
    <w:nsid w:val="6DD83A16"/>
    <w:multiLevelType w:val="hybridMultilevel"/>
    <w:tmpl w:val="23CC979C"/>
    <w:lvl w:ilvl="0" w:tplc="9FBA45A8">
      <w:start w:val="1"/>
      <w:numFmt w:val="bullet"/>
      <w:lvlText w:val="o"/>
      <w:lvlJc w:val="left"/>
      <w:pPr>
        <w:ind w:left="2160" w:hanging="360"/>
      </w:pPr>
      <w:rPr>
        <w:rFonts w:ascii="Courier New" w:hAnsi="Courier New" w:cs="Courier New" w:hint="default"/>
        <w:sz w:val="20"/>
        <w:szCs w:val="20"/>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5">
    <w:nsid w:val="6E092DAE"/>
    <w:multiLevelType w:val="hybridMultilevel"/>
    <w:tmpl w:val="69EC051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nsid w:val="6F4C02E0"/>
    <w:multiLevelType w:val="hybridMultilevel"/>
    <w:tmpl w:val="10DC05BE"/>
    <w:lvl w:ilvl="0" w:tplc="BF2A3D74">
      <w:start w:val="1"/>
      <w:numFmt w:val="lowerLetter"/>
      <w:lvlText w:val="%1)"/>
      <w:lvlJc w:val="left"/>
      <w:pPr>
        <w:tabs>
          <w:tab w:val="num" w:pos="1065"/>
        </w:tabs>
        <w:ind w:left="1065" w:hanging="705"/>
      </w:pPr>
      <w:rPr>
        <w:rFonts w:hint="default"/>
        <w:color w:val="auto"/>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nsid w:val="74AA793E"/>
    <w:multiLevelType w:val="hybridMultilevel"/>
    <w:tmpl w:val="B3EE354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759812A2"/>
    <w:multiLevelType w:val="hybridMultilevel"/>
    <w:tmpl w:val="4A72653C"/>
    <w:lvl w:ilvl="0" w:tplc="194CDD9C">
      <w:start w:val="1"/>
      <w:numFmt w:val="upp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nsid w:val="79AD3AA5"/>
    <w:multiLevelType w:val="hybridMultilevel"/>
    <w:tmpl w:val="E932BEAC"/>
    <w:lvl w:ilvl="0" w:tplc="5838D366">
      <w:start w:val="1"/>
      <w:numFmt w:val="lowerLetter"/>
      <w:lvlText w:val="%1)"/>
      <w:lvlJc w:val="left"/>
      <w:pPr>
        <w:tabs>
          <w:tab w:val="num" w:pos="720"/>
        </w:tabs>
        <w:ind w:left="720" w:hanging="360"/>
      </w:pPr>
      <w:rPr>
        <w:rFonts w:hint="default"/>
      </w:rPr>
    </w:lvl>
    <w:lvl w:ilvl="1" w:tplc="1398361A">
      <w:start w:val="2"/>
      <w:numFmt w:val="upp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nsid w:val="7C842283"/>
    <w:multiLevelType w:val="hybridMultilevel"/>
    <w:tmpl w:val="854C1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CB44A72"/>
    <w:multiLevelType w:val="hybridMultilevel"/>
    <w:tmpl w:val="3F1EDA42"/>
    <w:lvl w:ilvl="0" w:tplc="EAFA14CC">
      <w:start w:val="8"/>
      <w:numFmt w:val="upperLetter"/>
      <w:lvlText w:val="%1."/>
      <w:lvlJc w:val="left"/>
      <w:pPr>
        <w:tabs>
          <w:tab w:val="num" w:pos="1440"/>
        </w:tabs>
        <w:ind w:left="144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nsid w:val="7E4F6BE9"/>
    <w:multiLevelType w:val="hybridMultilevel"/>
    <w:tmpl w:val="C090F9AE"/>
    <w:lvl w:ilvl="0" w:tplc="04090001">
      <w:start w:val="1"/>
      <w:numFmt w:val="bullet"/>
      <w:lvlText w:val=""/>
      <w:lvlJc w:val="left"/>
      <w:pPr>
        <w:tabs>
          <w:tab w:val="num" w:pos="720"/>
        </w:tabs>
        <w:ind w:left="720" w:hanging="360"/>
      </w:pPr>
      <w:rPr>
        <w:rFonts w:ascii="Symbol" w:hAnsi="Symbol" w:hint="default"/>
      </w:rPr>
    </w:lvl>
    <w:lvl w:ilvl="1" w:tplc="4E94192A">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3"/>
  </w:num>
  <w:num w:numId="4">
    <w:abstractNumId w:val="3"/>
  </w:num>
  <w:num w:numId="5">
    <w:abstractNumId w:val="30"/>
  </w:num>
  <w:num w:numId="6">
    <w:abstractNumId w:val="20"/>
  </w:num>
  <w:num w:numId="7">
    <w:abstractNumId w:val="21"/>
  </w:num>
  <w:num w:numId="8">
    <w:abstractNumId w:val="10"/>
  </w:num>
  <w:num w:numId="9">
    <w:abstractNumId w:val="8"/>
  </w:num>
  <w:num w:numId="10">
    <w:abstractNumId w:val="15"/>
  </w:num>
  <w:num w:numId="11">
    <w:abstractNumId w:val="29"/>
  </w:num>
  <w:num w:numId="12">
    <w:abstractNumId w:val="19"/>
  </w:num>
  <w:num w:numId="13">
    <w:abstractNumId w:val="28"/>
  </w:num>
  <w:num w:numId="14">
    <w:abstractNumId w:val="5"/>
  </w:num>
  <w:num w:numId="15">
    <w:abstractNumId w:val="0"/>
  </w:num>
  <w:num w:numId="16">
    <w:abstractNumId w:val="31"/>
  </w:num>
  <w:num w:numId="17">
    <w:abstractNumId w:val="25"/>
  </w:num>
  <w:num w:numId="18">
    <w:abstractNumId w:val="6"/>
  </w:num>
  <w:num w:numId="19">
    <w:abstractNumId w:val="12"/>
  </w:num>
  <w:num w:numId="20">
    <w:abstractNumId w:val="4"/>
  </w:num>
  <w:num w:numId="21">
    <w:abstractNumId w:val="1"/>
  </w:num>
  <w:num w:numId="22">
    <w:abstractNumId w:val="32"/>
  </w:num>
  <w:num w:numId="23">
    <w:abstractNumId w:val="7"/>
  </w:num>
  <w:num w:numId="24">
    <w:abstractNumId w:val="22"/>
  </w:num>
  <w:num w:numId="25">
    <w:abstractNumId w:val="9"/>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4"/>
  </w:num>
  <w:num w:numId="29">
    <w:abstractNumId w:val="11"/>
  </w:num>
  <w:num w:numId="30">
    <w:abstractNumId w:val="14"/>
  </w:num>
  <w:num w:numId="31">
    <w:abstractNumId w:val="16"/>
  </w:num>
  <w:num w:numId="32">
    <w:abstractNumId w:val="2"/>
  </w:num>
  <w:num w:numId="33">
    <w:abstractNumId w:val="13"/>
  </w:num>
  <w:num w:numId="34">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5D7"/>
    <w:rsid w:val="00002D05"/>
    <w:rsid w:val="00003517"/>
    <w:rsid w:val="00003E98"/>
    <w:rsid w:val="0000446A"/>
    <w:rsid w:val="00004478"/>
    <w:rsid w:val="00004662"/>
    <w:rsid w:val="00006255"/>
    <w:rsid w:val="00010496"/>
    <w:rsid w:val="0001248D"/>
    <w:rsid w:val="0001428F"/>
    <w:rsid w:val="0001484F"/>
    <w:rsid w:val="00017153"/>
    <w:rsid w:val="00017DF8"/>
    <w:rsid w:val="00017E97"/>
    <w:rsid w:val="00017F11"/>
    <w:rsid w:val="00020512"/>
    <w:rsid w:val="00020DF7"/>
    <w:rsid w:val="00022603"/>
    <w:rsid w:val="00022814"/>
    <w:rsid w:val="00022C1C"/>
    <w:rsid w:val="00022C8C"/>
    <w:rsid w:val="00022E86"/>
    <w:rsid w:val="000237AB"/>
    <w:rsid w:val="00023990"/>
    <w:rsid w:val="00026783"/>
    <w:rsid w:val="000270EE"/>
    <w:rsid w:val="00027222"/>
    <w:rsid w:val="00030185"/>
    <w:rsid w:val="00030A2C"/>
    <w:rsid w:val="00030B3F"/>
    <w:rsid w:val="00030B66"/>
    <w:rsid w:val="00032093"/>
    <w:rsid w:val="00032E11"/>
    <w:rsid w:val="000346E6"/>
    <w:rsid w:val="00035B73"/>
    <w:rsid w:val="00036DBF"/>
    <w:rsid w:val="00037093"/>
    <w:rsid w:val="00037D79"/>
    <w:rsid w:val="00040393"/>
    <w:rsid w:val="00040A97"/>
    <w:rsid w:val="00040AAA"/>
    <w:rsid w:val="00040D2D"/>
    <w:rsid w:val="00042D82"/>
    <w:rsid w:val="000442D6"/>
    <w:rsid w:val="0004572F"/>
    <w:rsid w:val="000457D1"/>
    <w:rsid w:val="0005293B"/>
    <w:rsid w:val="00054071"/>
    <w:rsid w:val="00054807"/>
    <w:rsid w:val="000557EB"/>
    <w:rsid w:val="00055A7E"/>
    <w:rsid w:val="00055D62"/>
    <w:rsid w:val="00056012"/>
    <w:rsid w:val="000567C4"/>
    <w:rsid w:val="000624E7"/>
    <w:rsid w:val="000630B0"/>
    <w:rsid w:val="00063A5B"/>
    <w:rsid w:val="00064387"/>
    <w:rsid w:val="000646AD"/>
    <w:rsid w:val="00065956"/>
    <w:rsid w:val="00065A93"/>
    <w:rsid w:val="00066BE6"/>
    <w:rsid w:val="00067463"/>
    <w:rsid w:val="00067B78"/>
    <w:rsid w:val="000716A2"/>
    <w:rsid w:val="00071939"/>
    <w:rsid w:val="000725DB"/>
    <w:rsid w:val="000727D3"/>
    <w:rsid w:val="00072885"/>
    <w:rsid w:val="00073BFD"/>
    <w:rsid w:val="00073D9A"/>
    <w:rsid w:val="00075225"/>
    <w:rsid w:val="00076802"/>
    <w:rsid w:val="0007689B"/>
    <w:rsid w:val="00076BCC"/>
    <w:rsid w:val="00077CBA"/>
    <w:rsid w:val="00080192"/>
    <w:rsid w:val="00080836"/>
    <w:rsid w:val="00082B9B"/>
    <w:rsid w:val="00082FBE"/>
    <w:rsid w:val="000833FA"/>
    <w:rsid w:val="0008520B"/>
    <w:rsid w:val="0009028B"/>
    <w:rsid w:val="00090D62"/>
    <w:rsid w:val="00091F31"/>
    <w:rsid w:val="00093398"/>
    <w:rsid w:val="00094EBB"/>
    <w:rsid w:val="0009509B"/>
    <w:rsid w:val="00095BFD"/>
    <w:rsid w:val="000A2DBC"/>
    <w:rsid w:val="000A2F4F"/>
    <w:rsid w:val="000A4943"/>
    <w:rsid w:val="000A4947"/>
    <w:rsid w:val="000A5BFD"/>
    <w:rsid w:val="000A6F40"/>
    <w:rsid w:val="000A722C"/>
    <w:rsid w:val="000A732E"/>
    <w:rsid w:val="000A7D89"/>
    <w:rsid w:val="000A7E21"/>
    <w:rsid w:val="000A7E64"/>
    <w:rsid w:val="000B05EC"/>
    <w:rsid w:val="000B069B"/>
    <w:rsid w:val="000B0B39"/>
    <w:rsid w:val="000B1429"/>
    <w:rsid w:val="000B1F31"/>
    <w:rsid w:val="000B2484"/>
    <w:rsid w:val="000B410D"/>
    <w:rsid w:val="000B491C"/>
    <w:rsid w:val="000B4E19"/>
    <w:rsid w:val="000B5498"/>
    <w:rsid w:val="000B54C2"/>
    <w:rsid w:val="000B60F9"/>
    <w:rsid w:val="000B6A19"/>
    <w:rsid w:val="000B7496"/>
    <w:rsid w:val="000C10CD"/>
    <w:rsid w:val="000C1119"/>
    <w:rsid w:val="000C2225"/>
    <w:rsid w:val="000C44C0"/>
    <w:rsid w:val="000C4BE7"/>
    <w:rsid w:val="000C72F0"/>
    <w:rsid w:val="000C73F3"/>
    <w:rsid w:val="000C774C"/>
    <w:rsid w:val="000D0ABF"/>
    <w:rsid w:val="000D296D"/>
    <w:rsid w:val="000D2D5E"/>
    <w:rsid w:val="000D35A9"/>
    <w:rsid w:val="000D3A0A"/>
    <w:rsid w:val="000D5910"/>
    <w:rsid w:val="000D665E"/>
    <w:rsid w:val="000D698B"/>
    <w:rsid w:val="000D6C0B"/>
    <w:rsid w:val="000D760E"/>
    <w:rsid w:val="000D7EC2"/>
    <w:rsid w:val="000E158C"/>
    <w:rsid w:val="000E1663"/>
    <w:rsid w:val="000E4530"/>
    <w:rsid w:val="000E4E3A"/>
    <w:rsid w:val="000E517D"/>
    <w:rsid w:val="000E5F9B"/>
    <w:rsid w:val="000F0063"/>
    <w:rsid w:val="000F04C9"/>
    <w:rsid w:val="000F07D8"/>
    <w:rsid w:val="000F09D6"/>
    <w:rsid w:val="000F2A6F"/>
    <w:rsid w:val="000F36CA"/>
    <w:rsid w:val="000F3865"/>
    <w:rsid w:val="000F541C"/>
    <w:rsid w:val="000F59BF"/>
    <w:rsid w:val="000F7548"/>
    <w:rsid w:val="001004BF"/>
    <w:rsid w:val="00100F68"/>
    <w:rsid w:val="00103518"/>
    <w:rsid w:val="00104A76"/>
    <w:rsid w:val="00105963"/>
    <w:rsid w:val="0010611A"/>
    <w:rsid w:val="0010711B"/>
    <w:rsid w:val="00107149"/>
    <w:rsid w:val="001105B9"/>
    <w:rsid w:val="00111501"/>
    <w:rsid w:val="00112F49"/>
    <w:rsid w:val="00113684"/>
    <w:rsid w:val="001141D1"/>
    <w:rsid w:val="0011432A"/>
    <w:rsid w:val="001144C0"/>
    <w:rsid w:val="00115C4C"/>
    <w:rsid w:val="00117015"/>
    <w:rsid w:val="00117C75"/>
    <w:rsid w:val="00120545"/>
    <w:rsid w:val="00120731"/>
    <w:rsid w:val="00120EB3"/>
    <w:rsid w:val="00120EF7"/>
    <w:rsid w:val="001230D9"/>
    <w:rsid w:val="001237F2"/>
    <w:rsid w:val="00123B47"/>
    <w:rsid w:val="00124246"/>
    <w:rsid w:val="00127C1A"/>
    <w:rsid w:val="00130048"/>
    <w:rsid w:val="001306A4"/>
    <w:rsid w:val="001307C4"/>
    <w:rsid w:val="00132170"/>
    <w:rsid w:val="001324A7"/>
    <w:rsid w:val="001324D9"/>
    <w:rsid w:val="0013301E"/>
    <w:rsid w:val="00133196"/>
    <w:rsid w:val="00134B6B"/>
    <w:rsid w:val="001351CD"/>
    <w:rsid w:val="00135C3F"/>
    <w:rsid w:val="0014075C"/>
    <w:rsid w:val="001410FB"/>
    <w:rsid w:val="00141FFA"/>
    <w:rsid w:val="001420F1"/>
    <w:rsid w:val="00143474"/>
    <w:rsid w:val="00144CD2"/>
    <w:rsid w:val="00144D6E"/>
    <w:rsid w:val="001458D6"/>
    <w:rsid w:val="0014598E"/>
    <w:rsid w:val="00145D26"/>
    <w:rsid w:val="00145D74"/>
    <w:rsid w:val="001469F3"/>
    <w:rsid w:val="001522AE"/>
    <w:rsid w:val="0015258B"/>
    <w:rsid w:val="0015275C"/>
    <w:rsid w:val="001534AF"/>
    <w:rsid w:val="00153E71"/>
    <w:rsid w:val="00154C9A"/>
    <w:rsid w:val="001568A0"/>
    <w:rsid w:val="00160E02"/>
    <w:rsid w:val="0016181E"/>
    <w:rsid w:val="0016182F"/>
    <w:rsid w:val="00162396"/>
    <w:rsid w:val="0016284E"/>
    <w:rsid w:val="00162A5B"/>
    <w:rsid w:val="00162FC5"/>
    <w:rsid w:val="00163053"/>
    <w:rsid w:val="00164DD5"/>
    <w:rsid w:val="00165102"/>
    <w:rsid w:val="001652DE"/>
    <w:rsid w:val="001661C2"/>
    <w:rsid w:val="00166250"/>
    <w:rsid w:val="001674C5"/>
    <w:rsid w:val="00170658"/>
    <w:rsid w:val="00170AD3"/>
    <w:rsid w:val="001718B2"/>
    <w:rsid w:val="001723C1"/>
    <w:rsid w:val="001727F4"/>
    <w:rsid w:val="001729F6"/>
    <w:rsid w:val="00173306"/>
    <w:rsid w:val="00173E7D"/>
    <w:rsid w:val="001742C9"/>
    <w:rsid w:val="00174375"/>
    <w:rsid w:val="00174AD0"/>
    <w:rsid w:val="001756BD"/>
    <w:rsid w:val="00175ED8"/>
    <w:rsid w:val="00176609"/>
    <w:rsid w:val="00177632"/>
    <w:rsid w:val="00177948"/>
    <w:rsid w:val="00180462"/>
    <w:rsid w:val="001837AA"/>
    <w:rsid w:val="00183BD6"/>
    <w:rsid w:val="00183CD6"/>
    <w:rsid w:val="00184231"/>
    <w:rsid w:val="00184A44"/>
    <w:rsid w:val="00185A28"/>
    <w:rsid w:val="0018610D"/>
    <w:rsid w:val="00186A21"/>
    <w:rsid w:val="001879DB"/>
    <w:rsid w:val="00187B8D"/>
    <w:rsid w:val="00187EC3"/>
    <w:rsid w:val="0019047E"/>
    <w:rsid w:val="00191100"/>
    <w:rsid w:val="00191B9F"/>
    <w:rsid w:val="00191EAE"/>
    <w:rsid w:val="00192520"/>
    <w:rsid w:val="001942DF"/>
    <w:rsid w:val="00195474"/>
    <w:rsid w:val="00195A1E"/>
    <w:rsid w:val="001960BB"/>
    <w:rsid w:val="001973FD"/>
    <w:rsid w:val="00197664"/>
    <w:rsid w:val="00197F70"/>
    <w:rsid w:val="001A0264"/>
    <w:rsid w:val="001A05D9"/>
    <w:rsid w:val="001A061D"/>
    <w:rsid w:val="001A1809"/>
    <w:rsid w:val="001A2074"/>
    <w:rsid w:val="001A358A"/>
    <w:rsid w:val="001A415F"/>
    <w:rsid w:val="001A4BB8"/>
    <w:rsid w:val="001A5CD0"/>
    <w:rsid w:val="001A609E"/>
    <w:rsid w:val="001A651C"/>
    <w:rsid w:val="001A668F"/>
    <w:rsid w:val="001A72D3"/>
    <w:rsid w:val="001A7954"/>
    <w:rsid w:val="001B03BA"/>
    <w:rsid w:val="001B064E"/>
    <w:rsid w:val="001B1306"/>
    <w:rsid w:val="001B2376"/>
    <w:rsid w:val="001B2A3F"/>
    <w:rsid w:val="001B34E9"/>
    <w:rsid w:val="001B3580"/>
    <w:rsid w:val="001B658C"/>
    <w:rsid w:val="001B6A0A"/>
    <w:rsid w:val="001B70F2"/>
    <w:rsid w:val="001B76A9"/>
    <w:rsid w:val="001B7742"/>
    <w:rsid w:val="001B7C13"/>
    <w:rsid w:val="001C3561"/>
    <w:rsid w:val="001C3712"/>
    <w:rsid w:val="001C4854"/>
    <w:rsid w:val="001C4B02"/>
    <w:rsid w:val="001D07FC"/>
    <w:rsid w:val="001D0BCC"/>
    <w:rsid w:val="001D0D1C"/>
    <w:rsid w:val="001D1E96"/>
    <w:rsid w:val="001D21F1"/>
    <w:rsid w:val="001D254C"/>
    <w:rsid w:val="001D31F2"/>
    <w:rsid w:val="001D38C0"/>
    <w:rsid w:val="001D3ABB"/>
    <w:rsid w:val="001D593B"/>
    <w:rsid w:val="001D5C58"/>
    <w:rsid w:val="001E04F0"/>
    <w:rsid w:val="001E0BAE"/>
    <w:rsid w:val="001E0D48"/>
    <w:rsid w:val="001E2424"/>
    <w:rsid w:val="001E2F1B"/>
    <w:rsid w:val="001E362A"/>
    <w:rsid w:val="001E5710"/>
    <w:rsid w:val="001E62E4"/>
    <w:rsid w:val="001E6B3C"/>
    <w:rsid w:val="001E6C9F"/>
    <w:rsid w:val="001F0293"/>
    <w:rsid w:val="001F0C61"/>
    <w:rsid w:val="001F13D8"/>
    <w:rsid w:val="001F478A"/>
    <w:rsid w:val="001F5213"/>
    <w:rsid w:val="001F682C"/>
    <w:rsid w:val="001F7677"/>
    <w:rsid w:val="0020100E"/>
    <w:rsid w:val="00202457"/>
    <w:rsid w:val="00202499"/>
    <w:rsid w:val="0020263A"/>
    <w:rsid w:val="002026A7"/>
    <w:rsid w:val="00202703"/>
    <w:rsid w:val="002030F1"/>
    <w:rsid w:val="00203906"/>
    <w:rsid w:val="00203AA9"/>
    <w:rsid w:val="00203E0F"/>
    <w:rsid w:val="00203F14"/>
    <w:rsid w:val="00204445"/>
    <w:rsid w:val="00204B12"/>
    <w:rsid w:val="00204FB0"/>
    <w:rsid w:val="00205E01"/>
    <w:rsid w:val="00206281"/>
    <w:rsid w:val="0020634B"/>
    <w:rsid w:val="00206AA7"/>
    <w:rsid w:val="00207126"/>
    <w:rsid w:val="00207202"/>
    <w:rsid w:val="002079D4"/>
    <w:rsid w:val="0021277D"/>
    <w:rsid w:val="00212FE6"/>
    <w:rsid w:val="00213596"/>
    <w:rsid w:val="002137A1"/>
    <w:rsid w:val="00214732"/>
    <w:rsid w:val="00214D08"/>
    <w:rsid w:val="00215D9E"/>
    <w:rsid w:val="00215E25"/>
    <w:rsid w:val="00215E57"/>
    <w:rsid w:val="00216445"/>
    <w:rsid w:val="00216866"/>
    <w:rsid w:val="0021696C"/>
    <w:rsid w:val="00217D31"/>
    <w:rsid w:val="002229B2"/>
    <w:rsid w:val="002236C3"/>
    <w:rsid w:val="00223740"/>
    <w:rsid w:val="00223FBE"/>
    <w:rsid w:val="00224B25"/>
    <w:rsid w:val="00225DC5"/>
    <w:rsid w:val="00226BA7"/>
    <w:rsid w:val="00227FF2"/>
    <w:rsid w:val="00230CF5"/>
    <w:rsid w:val="002328A5"/>
    <w:rsid w:val="00232DBB"/>
    <w:rsid w:val="002347E3"/>
    <w:rsid w:val="00234A2C"/>
    <w:rsid w:val="002356DF"/>
    <w:rsid w:val="002358F9"/>
    <w:rsid w:val="00235BE0"/>
    <w:rsid w:val="002371AA"/>
    <w:rsid w:val="0024105A"/>
    <w:rsid w:val="002413DA"/>
    <w:rsid w:val="002413E5"/>
    <w:rsid w:val="00241744"/>
    <w:rsid w:val="002429F3"/>
    <w:rsid w:val="00242C42"/>
    <w:rsid w:val="002445FD"/>
    <w:rsid w:val="0024565E"/>
    <w:rsid w:val="00245983"/>
    <w:rsid w:val="00246B79"/>
    <w:rsid w:val="00247066"/>
    <w:rsid w:val="00252437"/>
    <w:rsid w:val="002529F2"/>
    <w:rsid w:val="00253139"/>
    <w:rsid w:val="0025674C"/>
    <w:rsid w:val="00257668"/>
    <w:rsid w:val="00257BD5"/>
    <w:rsid w:val="0026040D"/>
    <w:rsid w:val="00260915"/>
    <w:rsid w:val="00260D46"/>
    <w:rsid w:val="002615E5"/>
    <w:rsid w:val="002619D7"/>
    <w:rsid w:val="00262170"/>
    <w:rsid w:val="00262C0C"/>
    <w:rsid w:val="00263BDE"/>
    <w:rsid w:val="00263E04"/>
    <w:rsid w:val="00264075"/>
    <w:rsid w:val="002653B2"/>
    <w:rsid w:val="00270A11"/>
    <w:rsid w:val="00270CB8"/>
    <w:rsid w:val="00271E76"/>
    <w:rsid w:val="002721DB"/>
    <w:rsid w:val="002739E9"/>
    <w:rsid w:val="0027406F"/>
    <w:rsid w:val="00274912"/>
    <w:rsid w:val="00275130"/>
    <w:rsid w:val="0027684B"/>
    <w:rsid w:val="0027689A"/>
    <w:rsid w:val="00277124"/>
    <w:rsid w:val="0028003E"/>
    <w:rsid w:val="00281219"/>
    <w:rsid w:val="00281B9A"/>
    <w:rsid w:val="00282D6D"/>
    <w:rsid w:val="0028317C"/>
    <w:rsid w:val="00285342"/>
    <w:rsid w:val="00286720"/>
    <w:rsid w:val="002870A0"/>
    <w:rsid w:val="00287184"/>
    <w:rsid w:val="0029009C"/>
    <w:rsid w:val="0029030A"/>
    <w:rsid w:val="00290BE4"/>
    <w:rsid w:val="00291375"/>
    <w:rsid w:val="0029164C"/>
    <w:rsid w:val="00291714"/>
    <w:rsid w:val="00292D5B"/>
    <w:rsid w:val="00295628"/>
    <w:rsid w:val="0029764C"/>
    <w:rsid w:val="002977B2"/>
    <w:rsid w:val="002A07AA"/>
    <w:rsid w:val="002A1DF7"/>
    <w:rsid w:val="002A21C5"/>
    <w:rsid w:val="002A22A0"/>
    <w:rsid w:val="002A2F80"/>
    <w:rsid w:val="002A5DD0"/>
    <w:rsid w:val="002A6D26"/>
    <w:rsid w:val="002B04E2"/>
    <w:rsid w:val="002B04F1"/>
    <w:rsid w:val="002B12AA"/>
    <w:rsid w:val="002B278B"/>
    <w:rsid w:val="002B4D21"/>
    <w:rsid w:val="002B590B"/>
    <w:rsid w:val="002B5963"/>
    <w:rsid w:val="002B5996"/>
    <w:rsid w:val="002B647A"/>
    <w:rsid w:val="002B683B"/>
    <w:rsid w:val="002B6C9E"/>
    <w:rsid w:val="002B742B"/>
    <w:rsid w:val="002C0CB5"/>
    <w:rsid w:val="002C270C"/>
    <w:rsid w:val="002C28EB"/>
    <w:rsid w:val="002C389F"/>
    <w:rsid w:val="002C41A7"/>
    <w:rsid w:val="002C46B9"/>
    <w:rsid w:val="002C5398"/>
    <w:rsid w:val="002C54F0"/>
    <w:rsid w:val="002C6C3B"/>
    <w:rsid w:val="002C7D49"/>
    <w:rsid w:val="002C7E53"/>
    <w:rsid w:val="002D05B3"/>
    <w:rsid w:val="002D05C4"/>
    <w:rsid w:val="002D0E3E"/>
    <w:rsid w:val="002D137E"/>
    <w:rsid w:val="002D1D42"/>
    <w:rsid w:val="002D27EA"/>
    <w:rsid w:val="002D2D14"/>
    <w:rsid w:val="002D30F6"/>
    <w:rsid w:val="002D393E"/>
    <w:rsid w:val="002D4443"/>
    <w:rsid w:val="002D4924"/>
    <w:rsid w:val="002D517E"/>
    <w:rsid w:val="002D5D9F"/>
    <w:rsid w:val="002D6D5B"/>
    <w:rsid w:val="002D75A7"/>
    <w:rsid w:val="002D7939"/>
    <w:rsid w:val="002D7947"/>
    <w:rsid w:val="002E0B16"/>
    <w:rsid w:val="002E0E16"/>
    <w:rsid w:val="002E34C1"/>
    <w:rsid w:val="002E3DB7"/>
    <w:rsid w:val="002E437A"/>
    <w:rsid w:val="002E64AE"/>
    <w:rsid w:val="002E6DF3"/>
    <w:rsid w:val="002E7BA1"/>
    <w:rsid w:val="002E7E31"/>
    <w:rsid w:val="002F0712"/>
    <w:rsid w:val="002F1751"/>
    <w:rsid w:val="002F1ADC"/>
    <w:rsid w:val="002F1D3D"/>
    <w:rsid w:val="002F207E"/>
    <w:rsid w:val="002F305E"/>
    <w:rsid w:val="002F32C4"/>
    <w:rsid w:val="002F40C3"/>
    <w:rsid w:val="002F4236"/>
    <w:rsid w:val="002F64F4"/>
    <w:rsid w:val="00301187"/>
    <w:rsid w:val="00301C1F"/>
    <w:rsid w:val="00301D4B"/>
    <w:rsid w:val="00301DB8"/>
    <w:rsid w:val="003030CA"/>
    <w:rsid w:val="0030424D"/>
    <w:rsid w:val="00304329"/>
    <w:rsid w:val="00304898"/>
    <w:rsid w:val="00304A24"/>
    <w:rsid w:val="00305675"/>
    <w:rsid w:val="00310228"/>
    <w:rsid w:val="003107F6"/>
    <w:rsid w:val="00310B9E"/>
    <w:rsid w:val="00311080"/>
    <w:rsid w:val="0031204E"/>
    <w:rsid w:val="0031337A"/>
    <w:rsid w:val="00313665"/>
    <w:rsid w:val="00313F59"/>
    <w:rsid w:val="00314E99"/>
    <w:rsid w:val="00315017"/>
    <w:rsid w:val="0031602E"/>
    <w:rsid w:val="0032052B"/>
    <w:rsid w:val="00320E25"/>
    <w:rsid w:val="0032155B"/>
    <w:rsid w:val="00321B0C"/>
    <w:rsid w:val="00321E3E"/>
    <w:rsid w:val="00321FAF"/>
    <w:rsid w:val="00322991"/>
    <w:rsid w:val="003231AC"/>
    <w:rsid w:val="00323C52"/>
    <w:rsid w:val="00324374"/>
    <w:rsid w:val="0032440C"/>
    <w:rsid w:val="00324652"/>
    <w:rsid w:val="00325179"/>
    <w:rsid w:val="003253DD"/>
    <w:rsid w:val="00325629"/>
    <w:rsid w:val="0032611E"/>
    <w:rsid w:val="003268F6"/>
    <w:rsid w:val="00326FB2"/>
    <w:rsid w:val="00330AFA"/>
    <w:rsid w:val="00330D38"/>
    <w:rsid w:val="0033186D"/>
    <w:rsid w:val="0033189A"/>
    <w:rsid w:val="0033238E"/>
    <w:rsid w:val="003329AB"/>
    <w:rsid w:val="003334CC"/>
    <w:rsid w:val="003337BC"/>
    <w:rsid w:val="003338B7"/>
    <w:rsid w:val="00333E29"/>
    <w:rsid w:val="00335628"/>
    <w:rsid w:val="003366FE"/>
    <w:rsid w:val="003374FD"/>
    <w:rsid w:val="00337511"/>
    <w:rsid w:val="00337B46"/>
    <w:rsid w:val="00340F05"/>
    <w:rsid w:val="003413FC"/>
    <w:rsid w:val="00342558"/>
    <w:rsid w:val="00342ABB"/>
    <w:rsid w:val="00342F65"/>
    <w:rsid w:val="00343118"/>
    <w:rsid w:val="00343723"/>
    <w:rsid w:val="00345066"/>
    <w:rsid w:val="00345241"/>
    <w:rsid w:val="0034531D"/>
    <w:rsid w:val="00345C5B"/>
    <w:rsid w:val="00346469"/>
    <w:rsid w:val="00346CF3"/>
    <w:rsid w:val="00347666"/>
    <w:rsid w:val="0034791A"/>
    <w:rsid w:val="00347A27"/>
    <w:rsid w:val="00353DFB"/>
    <w:rsid w:val="00354C9D"/>
    <w:rsid w:val="00354D4F"/>
    <w:rsid w:val="003565E0"/>
    <w:rsid w:val="00356ABB"/>
    <w:rsid w:val="00356AD7"/>
    <w:rsid w:val="003602A5"/>
    <w:rsid w:val="003605F1"/>
    <w:rsid w:val="003609F2"/>
    <w:rsid w:val="00360FD4"/>
    <w:rsid w:val="00361A2C"/>
    <w:rsid w:val="0036202E"/>
    <w:rsid w:val="00363512"/>
    <w:rsid w:val="00363900"/>
    <w:rsid w:val="003640AF"/>
    <w:rsid w:val="00364981"/>
    <w:rsid w:val="0036533D"/>
    <w:rsid w:val="003659F2"/>
    <w:rsid w:val="003667E9"/>
    <w:rsid w:val="00366F66"/>
    <w:rsid w:val="0036737B"/>
    <w:rsid w:val="003719A2"/>
    <w:rsid w:val="00372BCA"/>
    <w:rsid w:val="00373F98"/>
    <w:rsid w:val="00373FA1"/>
    <w:rsid w:val="00374924"/>
    <w:rsid w:val="0037597D"/>
    <w:rsid w:val="003772FF"/>
    <w:rsid w:val="0037757A"/>
    <w:rsid w:val="0038283C"/>
    <w:rsid w:val="00383244"/>
    <w:rsid w:val="00383415"/>
    <w:rsid w:val="00384647"/>
    <w:rsid w:val="00384EE1"/>
    <w:rsid w:val="00384FEC"/>
    <w:rsid w:val="00385BF5"/>
    <w:rsid w:val="00385DB2"/>
    <w:rsid w:val="0038601E"/>
    <w:rsid w:val="0039040A"/>
    <w:rsid w:val="00390A33"/>
    <w:rsid w:val="00390AC1"/>
    <w:rsid w:val="00391A19"/>
    <w:rsid w:val="003929F4"/>
    <w:rsid w:val="00394CA9"/>
    <w:rsid w:val="003A0474"/>
    <w:rsid w:val="003A08AB"/>
    <w:rsid w:val="003A0A2B"/>
    <w:rsid w:val="003A0A34"/>
    <w:rsid w:val="003A0C6A"/>
    <w:rsid w:val="003A0F7C"/>
    <w:rsid w:val="003A10A2"/>
    <w:rsid w:val="003A1403"/>
    <w:rsid w:val="003A17ED"/>
    <w:rsid w:val="003A1F5C"/>
    <w:rsid w:val="003A2DE4"/>
    <w:rsid w:val="003A3466"/>
    <w:rsid w:val="003A5EBC"/>
    <w:rsid w:val="003B361C"/>
    <w:rsid w:val="003B3C63"/>
    <w:rsid w:val="003B3E19"/>
    <w:rsid w:val="003B485C"/>
    <w:rsid w:val="003B4E20"/>
    <w:rsid w:val="003B5D3E"/>
    <w:rsid w:val="003B623E"/>
    <w:rsid w:val="003B6CBE"/>
    <w:rsid w:val="003B7416"/>
    <w:rsid w:val="003B7DB7"/>
    <w:rsid w:val="003C0314"/>
    <w:rsid w:val="003C05FE"/>
    <w:rsid w:val="003C0840"/>
    <w:rsid w:val="003C1F1F"/>
    <w:rsid w:val="003C25F6"/>
    <w:rsid w:val="003C2B20"/>
    <w:rsid w:val="003C3979"/>
    <w:rsid w:val="003C6498"/>
    <w:rsid w:val="003C694F"/>
    <w:rsid w:val="003C6B29"/>
    <w:rsid w:val="003C72F9"/>
    <w:rsid w:val="003C7DB0"/>
    <w:rsid w:val="003D127E"/>
    <w:rsid w:val="003D2117"/>
    <w:rsid w:val="003D21F2"/>
    <w:rsid w:val="003D4E98"/>
    <w:rsid w:val="003D54F9"/>
    <w:rsid w:val="003D7D00"/>
    <w:rsid w:val="003E1A6F"/>
    <w:rsid w:val="003E1E23"/>
    <w:rsid w:val="003E2057"/>
    <w:rsid w:val="003E205A"/>
    <w:rsid w:val="003E22F2"/>
    <w:rsid w:val="003E2BE1"/>
    <w:rsid w:val="003E3E89"/>
    <w:rsid w:val="003E456E"/>
    <w:rsid w:val="003E4A03"/>
    <w:rsid w:val="003E5980"/>
    <w:rsid w:val="003E61FA"/>
    <w:rsid w:val="003E6C3F"/>
    <w:rsid w:val="003E7665"/>
    <w:rsid w:val="003E7731"/>
    <w:rsid w:val="003E7742"/>
    <w:rsid w:val="003E7FEF"/>
    <w:rsid w:val="003F05F1"/>
    <w:rsid w:val="003F123B"/>
    <w:rsid w:val="003F1C3A"/>
    <w:rsid w:val="003F337D"/>
    <w:rsid w:val="003F3D46"/>
    <w:rsid w:val="003F3EE9"/>
    <w:rsid w:val="003F4171"/>
    <w:rsid w:val="003F41A4"/>
    <w:rsid w:val="003F4C96"/>
    <w:rsid w:val="003F5B5E"/>
    <w:rsid w:val="003F63A7"/>
    <w:rsid w:val="003F68D7"/>
    <w:rsid w:val="003F6AEB"/>
    <w:rsid w:val="003F7D5F"/>
    <w:rsid w:val="00400F1E"/>
    <w:rsid w:val="004027C6"/>
    <w:rsid w:val="00402AF6"/>
    <w:rsid w:val="00403915"/>
    <w:rsid w:val="0040436F"/>
    <w:rsid w:val="0040486E"/>
    <w:rsid w:val="004049E2"/>
    <w:rsid w:val="00404DB1"/>
    <w:rsid w:val="0040539E"/>
    <w:rsid w:val="0040552D"/>
    <w:rsid w:val="00405796"/>
    <w:rsid w:val="00405865"/>
    <w:rsid w:val="0040661A"/>
    <w:rsid w:val="004069EA"/>
    <w:rsid w:val="00406E5D"/>
    <w:rsid w:val="00407182"/>
    <w:rsid w:val="00407A71"/>
    <w:rsid w:val="00411238"/>
    <w:rsid w:val="00412BDD"/>
    <w:rsid w:val="00412DE1"/>
    <w:rsid w:val="00413FCD"/>
    <w:rsid w:val="00416830"/>
    <w:rsid w:val="00416CD5"/>
    <w:rsid w:val="00416F88"/>
    <w:rsid w:val="004171B3"/>
    <w:rsid w:val="004178CB"/>
    <w:rsid w:val="00417D29"/>
    <w:rsid w:val="00421C72"/>
    <w:rsid w:val="0042244A"/>
    <w:rsid w:val="0042286F"/>
    <w:rsid w:val="00422D62"/>
    <w:rsid w:val="00423C98"/>
    <w:rsid w:val="0042429F"/>
    <w:rsid w:val="00424771"/>
    <w:rsid w:val="00424DDA"/>
    <w:rsid w:val="00424E6D"/>
    <w:rsid w:val="00425570"/>
    <w:rsid w:val="00425E01"/>
    <w:rsid w:val="004268C8"/>
    <w:rsid w:val="004276B8"/>
    <w:rsid w:val="00427E89"/>
    <w:rsid w:val="004302C9"/>
    <w:rsid w:val="0043043E"/>
    <w:rsid w:val="00430585"/>
    <w:rsid w:val="004305AF"/>
    <w:rsid w:val="004320E3"/>
    <w:rsid w:val="00432213"/>
    <w:rsid w:val="00432D64"/>
    <w:rsid w:val="004338AD"/>
    <w:rsid w:val="00433981"/>
    <w:rsid w:val="00434780"/>
    <w:rsid w:val="00435810"/>
    <w:rsid w:val="00435F3D"/>
    <w:rsid w:val="00436FCF"/>
    <w:rsid w:val="00442889"/>
    <w:rsid w:val="00442D76"/>
    <w:rsid w:val="00443F1A"/>
    <w:rsid w:val="004443A9"/>
    <w:rsid w:val="004449E3"/>
    <w:rsid w:val="00444E02"/>
    <w:rsid w:val="00444E7A"/>
    <w:rsid w:val="00445073"/>
    <w:rsid w:val="0044634F"/>
    <w:rsid w:val="004475A3"/>
    <w:rsid w:val="00447A07"/>
    <w:rsid w:val="00452ADC"/>
    <w:rsid w:val="00453210"/>
    <w:rsid w:val="00455680"/>
    <w:rsid w:val="00456128"/>
    <w:rsid w:val="00456BEC"/>
    <w:rsid w:val="004575DB"/>
    <w:rsid w:val="004576FE"/>
    <w:rsid w:val="00457E9C"/>
    <w:rsid w:val="00461DFF"/>
    <w:rsid w:val="00461F60"/>
    <w:rsid w:val="00463405"/>
    <w:rsid w:val="0046349C"/>
    <w:rsid w:val="00463F86"/>
    <w:rsid w:val="00464E7F"/>
    <w:rsid w:val="00465150"/>
    <w:rsid w:val="00465166"/>
    <w:rsid w:val="00465729"/>
    <w:rsid w:val="00465F1E"/>
    <w:rsid w:val="004664AE"/>
    <w:rsid w:val="0046731B"/>
    <w:rsid w:val="00467A00"/>
    <w:rsid w:val="0047102D"/>
    <w:rsid w:val="004710DD"/>
    <w:rsid w:val="004743A1"/>
    <w:rsid w:val="0047463A"/>
    <w:rsid w:val="00476CF3"/>
    <w:rsid w:val="00477A5E"/>
    <w:rsid w:val="004802F2"/>
    <w:rsid w:val="00481971"/>
    <w:rsid w:val="0048199C"/>
    <w:rsid w:val="004827C9"/>
    <w:rsid w:val="0048288D"/>
    <w:rsid w:val="0048440E"/>
    <w:rsid w:val="00484AA6"/>
    <w:rsid w:val="00484F24"/>
    <w:rsid w:val="00485370"/>
    <w:rsid w:val="00485BC5"/>
    <w:rsid w:val="004865C1"/>
    <w:rsid w:val="0048726C"/>
    <w:rsid w:val="004872D5"/>
    <w:rsid w:val="0049003D"/>
    <w:rsid w:val="00490B54"/>
    <w:rsid w:val="00490BD2"/>
    <w:rsid w:val="00490CCB"/>
    <w:rsid w:val="00491DCF"/>
    <w:rsid w:val="00491DF9"/>
    <w:rsid w:val="004931DC"/>
    <w:rsid w:val="0049334B"/>
    <w:rsid w:val="004933D3"/>
    <w:rsid w:val="004944E1"/>
    <w:rsid w:val="004947E9"/>
    <w:rsid w:val="00494B5A"/>
    <w:rsid w:val="00495AB9"/>
    <w:rsid w:val="004968F5"/>
    <w:rsid w:val="004A1EC8"/>
    <w:rsid w:val="004A1EE6"/>
    <w:rsid w:val="004A249A"/>
    <w:rsid w:val="004A27A3"/>
    <w:rsid w:val="004A315E"/>
    <w:rsid w:val="004A3961"/>
    <w:rsid w:val="004A438D"/>
    <w:rsid w:val="004A47EB"/>
    <w:rsid w:val="004A4E93"/>
    <w:rsid w:val="004A6013"/>
    <w:rsid w:val="004A7D82"/>
    <w:rsid w:val="004B0FCB"/>
    <w:rsid w:val="004B1F2F"/>
    <w:rsid w:val="004B1F45"/>
    <w:rsid w:val="004B2C74"/>
    <w:rsid w:val="004B3E07"/>
    <w:rsid w:val="004B47EB"/>
    <w:rsid w:val="004B4C0A"/>
    <w:rsid w:val="004B588A"/>
    <w:rsid w:val="004B5DAE"/>
    <w:rsid w:val="004B63B9"/>
    <w:rsid w:val="004C0613"/>
    <w:rsid w:val="004C33F1"/>
    <w:rsid w:val="004C4221"/>
    <w:rsid w:val="004C5BE2"/>
    <w:rsid w:val="004C5F32"/>
    <w:rsid w:val="004C6AED"/>
    <w:rsid w:val="004C7FB5"/>
    <w:rsid w:val="004D0047"/>
    <w:rsid w:val="004D042A"/>
    <w:rsid w:val="004D0AE6"/>
    <w:rsid w:val="004D11CC"/>
    <w:rsid w:val="004D2536"/>
    <w:rsid w:val="004D2888"/>
    <w:rsid w:val="004D3407"/>
    <w:rsid w:val="004D3E82"/>
    <w:rsid w:val="004D4730"/>
    <w:rsid w:val="004D4861"/>
    <w:rsid w:val="004D5537"/>
    <w:rsid w:val="004D6AB7"/>
    <w:rsid w:val="004D7EA7"/>
    <w:rsid w:val="004E0905"/>
    <w:rsid w:val="004E2F66"/>
    <w:rsid w:val="004E3091"/>
    <w:rsid w:val="004E48B7"/>
    <w:rsid w:val="004E48BD"/>
    <w:rsid w:val="004E51C6"/>
    <w:rsid w:val="004E5466"/>
    <w:rsid w:val="004E58A9"/>
    <w:rsid w:val="004E5A1A"/>
    <w:rsid w:val="004E6183"/>
    <w:rsid w:val="004E651F"/>
    <w:rsid w:val="004E6E20"/>
    <w:rsid w:val="004E7DFF"/>
    <w:rsid w:val="004F0E09"/>
    <w:rsid w:val="004F165E"/>
    <w:rsid w:val="004F2E25"/>
    <w:rsid w:val="004F2ECF"/>
    <w:rsid w:val="004F3526"/>
    <w:rsid w:val="004F47D2"/>
    <w:rsid w:val="004F483B"/>
    <w:rsid w:val="004F4A7D"/>
    <w:rsid w:val="004F50B9"/>
    <w:rsid w:val="004F59D7"/>
    <w:rsid w:val="004F6D7D"/>
    <w:rsid w:val="004F7DE8"/>
    <w:rsid w:val="00500CB7"/>
    <w:rsid w:val="00501AD9"/>
    <w:rsid w:val="00501B54"/>
    <w:rsid w:val="00502356"/>
    <w:rsid w:val="005024FD"/>
    <w:rsid w:val="00502ECB"/>
    <w:rsid w:val="005033EC"/>
    <w:rsid w:val="005033F6"/>
    <w:rsid w:val="00506383"/>
    <w:rsid w:val="005077DA"/>
    <w:rsid w:val="00511A43"/>
    <w:rsid w:val="00511EF5"/>
    <w:rsid w:val="005125AB"/>
    <w:rsid w:val="00512DEB"/>
    <w:rsid w:val="0051505D"/>
    <w:rsid w:val="0051575C"/>
    <w:rsid w:val="00515EBF"/>
    <w:rsid w:val="00517115"/>
    <w:rsid w:val="0051784D"/>
    <w:rsid w:val="00520BFE"/>
    <w:rsid w:val="00520EBA"/>
    <w:rsid w:val="005215C8"/>
    <w:rsid w:val="00521734"/>
    <w:rsid w:val="005224DA"/>
    <w:rsid w:val="00522C34"/>
    <w:rsid w:val="00523E41"/>
    <w:rsid w:val="00524119"/>
    <w:rsid w:val="00524714"/>
    <w:rsid w:val="005254ED"/>
    <w:rsid w:val="00525BDC"/>
    <w:rsid w:val="00525DDD"/>
    <w:rsid w:val="005273B7"/>
    <w:rsid w:val="005273EC"/>
    <w:rsid w:val="00527B08"/>
    <w:rsid w:val="00530B1E"/>
    <w:rsid w:val="00530EFE"/>
    <w:rsid w:val="00531574"/>
    <w:rsid w:val="00531854"/>
    <w:rsid w:val="00532028"/>
    <w:rsid w:val="00532147"/>
    <w:rsid w:val="00532724"/>
    <w:rsid w:val="005328EB"/>
    <w:rsid w:val="00532A33"/>
    <w:rsid w:val="005344FE"/>
    <w:rsid w:val="00534F6B"/>
    <w:rsid w:val="00535992"/>
    <w:rsid w:val="00535C5A"/>
    <w:rsid w:val="00537947"/>
    <w:rsid w:val="00540A88"/>
    <w:rsid w:val="00540BC3"/>
    <w:rsid w:val="0054287B"/>
    <w:rsid w:val="00542EBB"/>
    <w:rsid w:val="00542EC5"/>
    <w:rsid w:val="005453AD"/>
    <w:rsid w:val="00545746"/>
    <w:rsid w:val="00546345"/>
    <w:rsid w:val="00546654"/>
    <w:rsid w:val="00550297"/>
    <w:rsid w:val="00551B83"/>
    <w:rsid w:val="00551BB9"/>
    <w:rsid w:val="0055208C"/>
    <w:rsid w:val="0055401C"/>
    <w:rsid w:val="005559AF"/>
    <w:rsid w:val="005571A5"/>
    <w:rsid w:val="005577EF"/>
    <w:rsid w:val="0056099F"/>
    <w:rsid w:val="005609E6"/>
    <w:rsid w:val="005616B1"/>
    <w:rsid w:val="005637B7"/>
    <w:rsid w:val="00564787"/>
    <w:rsid w:val="0056485E"/>
    <w:rsid w:val="00566AE8"/>
    <w:rsid w:val="00566F20"/>
    <w:rsid w:val="00567717"/>
    <w:rsid w:val="005703E8"/>
    <w:rsid w:val="00570567"/>
    <w:rsid w:val="00571136"/>
    <w:rsid w:val="00572133"/>
    <w:rsid w:val="00572851"/>
    <w:rsid w:val="00572AD8"/>
    <w:rsid w:val="00573A1B"/>
    <w:rsid w:val="00574FEF"/>
    <w:rsid w:val="00575C43"/>
    <w:rsid w:val="00576C7B"/>
    <w:rsid w:val="00577C06"/>
    <w:rsid w:val="00580124"/>
    <w:rsid w:val="005804E2"/>
    <w:rsid w:val="00580624"/>
    <w:rsid w:val="00580F8F"/>
    <w:rsid w:val="005814B0"/>
    <w:rsid w:val="005827E5"/>
    <w:rsid w:val="00582A52"/>
    <w:rsid w:val="00584BAA"/>
    <w:rsid w:val="00585375"/>
    <w:rsid w:val="0058720F"/>
    <w:rsid w:val="00592F6F"/>
    <w:rsid w:val="005942ED"/>
    <w:rsid w:val="00594713"/>
    <w:rsid w:val="00595874"/>
    <w:rsid w:val="00596F15"/>
    <w:rsid w:val="005A0372"/>
    <w:rsid w:val="005A0D1D"/>
    <w:rsid w:val="005A3FA1"/>
    <w:rsid w:val="005A4733"/>
    <w:rsid w:val="005A53D6"/>
    <w:rsid w:val="005A59CA"/>
    <w:rsid w:val="005A6260"/>
    <w:rsid w:val="005A698E"/>
    <w:rsid w:val="005A6AF0"/>
    <w:rsid w:val="005A7949"/>
    <w:rsid w:val="005B001A"/>
    <w:rsid w:val="005B116F"/>
    <w:rsid w:val="005B16FE"/>
    <w:rsid w:val="005B1839"/>
    <w:rsid w:val="005B1F33"/>
    <w:rsid w:val="005B27F8"/>
    <w:rsid w:val="005B2F99"/>
    <w:rsid w:val="005B35B9"/>
    <w:rsid w:val="005B42D3"/>
    <w:rsid w:val="005B449E"/>
    <w:rsid w:val="005B4790"/>
    <w:rsid w:val="005B564A"/>
    <w:rsid w:val="005B6173"/>
    <w:rsid w:val="005B66A6"/>
    <w:rsid w:val="005C120A"/>
    <w:rsid w:val="005C1F49"/>
    <w:rsid w:val="005C371F"/>
    <w:rsid w:val="005C4137"/>
    <w:rsid w:val="005C48C7"/>
    <w:rsid w:val="005C50EA"/>
    <w:rsid w:val="005C6623"/>
    <w:rsid w:val="005C67EE"/>
    <w:rsid w:val="005C70A9"/>
    <w:rsid w:val="005D00FA"/>
    <w:rsid w:val="005D01B2"/>
    <w:rsid w:val="005D1D23"/>
    <w:rsid w:val="005D3000"/>
    <w:rsid w:val="005D5352"/>
    <w:rsid w:val="005D543E"/>
    <w:rsid w:val="005D62BF"/>
    <w:rsid w:val="005D6534"/>
    <w:rsid w:val="005D66A5"/>
    <w:rsid w:val="005D6864"/>
    <w:rsid w:val="005D6F29"/>
    <w:rsid w:val="005D7EE0"/>
    <w:rsid w:val="005E068A"/>
    <w:rsid w:val="005E0D2E"/>
    <w:rsid w:val="005E1570"/>
    <w:rsid w:val="005E2200"/>
    <w:rsid w:val="005E2EB1"/>
    <w:rsid w:val="005E3BD3"/>
    <w:rsid w:val="005E443F"/>
    <w:rsid w:val="005E4D07"/>
    <w:rsid w:val="005E74BD"/>
    <w:rsid w:val="005E76BF"/>
    <w:rsid w:val="005E7AA1"/>
    <w:rsid w:val="005F06CA"/>
    <w:rsid w:val="005F2273"/>
    <w:rsid w:val="005F30A3"/>
    <w:rsid w:val="005F34E3"/>
    <w:rsid w:val="005F47CA"/>
    <w:rsid w:val="005F512D"/>
    <w:rsid w:val="005F513C"/>
    <w:rsid w:val="005F691E"/>
    <w:rsid w:val="005F6C65"/>
    <w:rsid w:val="005F73D4"/>
    <w:rsid w:val="005F786B"/>
    <w:rsid w:val="005F7F30"/>
    <w:rsid w:val="006000FA"/>
    <w:rsid w:val="006005F2"/>
    <w:rsid w:val="0060080F"/>
    <w:rsid w:val="00601688"/>
    <w:rsid w:val="00603150"/>
    <w:rsid w:val="006036C5"/>
    <w:rsid w:val="00603DAC"/>
    <w:rsid w:val="00606386"/>
    <w:rsid w:val="00606689"/>
    <w:rsid w:val="00606A6A"/>
    <w:rsid w:val="00606D2A"/>
    <w:rsid w:val="006075AA"/>
    <w:rsid w:val="00607697"/>
    <w:rsid w:val="00611146"/>
    <w:rsid w:val="00611FA8"/>
    <w:rsid w:val="0061263C"/>
    <w:rsid w:val="006127BB"/>
    <w:rsid w:val="00612FC4"/>
    <w:rsid w:val="00615F8A"/>
    <w:rsid w:val="00616EF9"/>
    <w:rsid w:val="006170E5"/>
    <w:rsid w:val="00617C40"/>
    <w:rsid w:val="00617E05"/>
    <w:rsid w:val="00620A22"/>
    <w:rsid w:val="00620CFB"/>
    <w:rsid w:val="00621CB6"/>
    <w:rsid w:val="00622DAE"/>
    <w:rsid w:val="006232FF"/>
    <w:rsid w:val="00623858"/>
    <w:rsid w:val="006240BA"/>
    <w:rsid w:val="0062521D"/>
    <w:rsid w:val="006252A5"/>
    <w:rsid w:val="0062548A"/>
    <w:rsid w:val="00625A61"/>
    <w:rsid w:val="0062693C"/>
    <w:rsid w:val="0062696A"/>
    <w:rsid w:val="00627BA4"/>
    <w:rsid w:val="00627D9A"/>
    <w:rsid w:val="00627E3A"/>
    <w:rsid w:val="00630310"/>
    <w:rsid w:val="00632907"/>
    <w:rsid w:val="00633334"/>
    <w:rsid w:val="0063392A"/>
    <w:rsid w:val="00633D5D"/>
    <w:rsid w:val="00635AFD"/>
    <w:rsid w:val="00635D0E"/>
    <w:rsid w:val="006364E8"/>
    <w:rsid w:val="0063686E"/>
    <w:rsid w:val="00640464"/>
    <w:rsid w:val="00641D29"/>
    <w:rsid w:val="00641D43"/>
    <w:rsid w:val="00642D04"/>
    <w:rsid w:val="00643E05"/>
    <w:rsid w:val="0064484F"/>
    <w:rsid w:val="0064514D"/>
    <w:rsid w:val="006467A4"/>
    <w:rsid w:val="0065107B"/>
    <w:rsid w:val="0065120E"/>
    <w:rsid w:val="00651D0D"/>
    <w:rsid w:val="0065213C"/>
    <w:rsid w:val="0065369A"/>
    <w:rsid w:val="00654CE8"/>
    <w:rsid w:val="00656087"/>
    <w:rsid w:val="0065737F"/>
    <w:rsid w:val="006601C8"/>
    <w:rsid w:val="006609E0"/>
    <w:rsid w:val="00662B52"/>
    <w:rsid w:val="00664E4F"/>
    <w:rsid w:val="0066771F"/>
    <w:rsid w:val="00671628"/>
    <w:rsid w:val="00671E6F"/>
    <w:rsid w:val="00671EBF"/>
    <w:rsid w:val="00672B58"/>
    <w:rsid w:val="0067377B"/>
    <w:rsid w:val="00674D3F"/>
    <w:rsid w:val="00675834"/>
    <w:rsid w:val="00677792"/>
    <w:rsid w:val="006778F5"/>
    <w:rsid w:val="00677D00"/>
    <w:rsid w:val="00677DED"/>
    <w:rsid w:val="0068022A"/>
    <w:rsid w:val="00680798"/>
    <w:rsid w:val="00680FE0"/>
    <w:rsid w:val="0068116C"/>
    <w:rsid w:val="006812A1"/>
    <w:rsid w:val="00681720"/>
    <w:rsid w:val="0068215E"/>
    <w:rsid w:val="006824E4"/>
    <w:rsid w:val="00682984"/>
    <w:rsid w:val="006832BA"/>
    <w:rsid w:val="006833A4"/>
    <w:rsid w:val="006847B4"/>
    <w:rsid w:val="00685564"/>
    <w:rsid w:val="006862A7"/>
    <w:rsid w:val="006862FB"/>
    <w:rsid w:val="006868FF"/>
    <w:rsid w:val="00686B07"/>
    <w:rsid w:val="00686E19"/>
    <w:rsid w:val="00687683"/>
    <w:rsid w:val="006903F6"/>
    <w:rsid w:val="006907CF"/>
    <w:rsid w:val="00691DDE"/>
    <w:rsid w:val="006928BD"/>
    <w:rsid w:val="006933A8"/>
    <w:rsid w:val="0069368A"/>
    <w:rsid w:val="00693931"/>
    <w:rsid w:val="00693EB6"/>
    <w:rsid w:val="00697D77"/>
    <w:rsid w:val="006A022A"/>
    <w:rsid w:val="006A0711"/>
    <w:rsid w:val="006A17B3"/>
    <w:rsid w:val="006A17F3"/>
    <w:rsid w:val="006A1DC1"/>
    <w:rsid w:val="006A2A7E"/>
    <w:rsid w:val="006A4B8E"/>
    <w:rsid w:val="006A5084"/>
    <w:rsid w:val="006A5448"/>
    <w:rsid w:val="006A6CBE"/>
    <w:rsid w:val="006A6E06"/>
    <w:rsid w:val="006A715C"/>
    <w:rsid w:val="006B0981"/>
    <w:rsid w:val="006B0AEA"/>
    <w:rsid w:val="006B1EF6"/>
    <w:rsid w:val="006B33BE"/>
    <w:rsid w:val="006B4160"/>
    <w:rsid w:val="006B420B"/>
    <w:rsid w:val="006B4DC3"/>
    <w:rsid w:val="006B5045"/>
    <w:rsid w:val="006B6BE1"/>
    <w:rsid w:val="006B7928"/>
    <w:rsid w:val="006C2965"/>
    <w:rsid w:val="006C39E4"/>
    <w:rsid w:val="006C4307"/>
    <w:rsid w:val="006C45D7"/>
    <w:rsid w:val="006C4A9F"/>
    <w:rsid w:val="006C4C3D"/>
    <w:rsid w:val="006C64CA"/>
    <w:rsid w:val="006C65AD"/>
    <w:rsid w:val="006C6B15"/>
    <w:rsid w:val="006C6EB8"/>
    <w:rsid w:val="006C7420"/>
    <w:rsid w:val="006C7CC5"/>
    <w:rsid w:val="006D03CB"/>
    <w:rsid w:val="006D0EC8"/>
    <w:rsid w:val="006D2075"/>
    <w:rsid w:val="006D3ABC"/>
    <w:rsid w:val="006D4603"/>
    <w:rsid w:val="006D4E0A"/>
    <w:rsid w:val="006E0157"/>
    <w:rsid w:val="006E2260"/>
    <w:rsid w:val="006E33FF"/>
    <w:rsid w:val="006E3D28"/>
    <w:rsid w:val="006E4329"/>
    <w:rsid w:val="006E48F9"/>
    <w:rsid w:val="006E559C"/>
    <w:rsid w:val="006E6254"/>
    <w:rsid w:val="006E62EA"/>
    <w:rsid w:val="006E678D"/>
    <w:rsid w:val="006E73F5"/>
    <w:rsid w:val="006E74E0"/>
    <w:rsid w:val="006F0BF1"/>
    <w:rsid w:val="006F163C"/>
    <w:rsid w:val="006F188B"/>
    <w:rsid w:val="006F1A91"/>
    <w:rsid w:val="006F1A9E"/>
    <w:rsid w:val="006F2188"/>
    <w:rsid w:val="006F4832"/>
    <w:rsid w:val="006F4B79"/>
    <w:rsid w:val="006F5F1A"/>
    <w:rsid w:val="006F6A3E"/>
    <w:rsid w:val="007008A9"/>
    <w:rsid w:val="0070091E"/>
    <w:rsid w:val="007010E1"/>
    <w:rsid w:val="0070315B"/>
    <w:rsid w:val="00704024"/>
    <w:rsid w:val="007045F9"/>
    <w:rsid w:val="0070582C"/>
    <w:rsid w:val="00706319"/>
    <w:rsid w:val="00710E71"/>
    <w:rsid w:val="00712427"/>
    <w:rsid w:val="007125CF"/>
    <w:rsid w:val="00712762"/>
    <w:rsid w:val="007138B4"/>
    <w:rsid w:val="007139D2"/>
    <w:rsid w:val="00713BCE"/>
    <w:rsid w:val="0071410F"/>
    <w:rsid w:val="007155BB"/>
    <w:rsid w:val="00715933"/>
    <w:rsid w:val="00715EBD"/>
    <w:rsid w:val="007172CA"/>
    <w:rsid w:val="00717669"/>
    <w:rsid w:val="007179C5"/>
    <w:rsid w:val="0072073D"/>
    <w:rsid w:val="00720EB3"/>
    <w:rsid w:val="00722805"/>
    <w:rsid w:val="00722BFC"/>
    <w:rsid w:val="00722C92"/>
    <w:rsid w:val="00724065"/>
    <w:rsid w:val="007243EE"/>
    <w:rsid w:val="007248DB"/>
    <w:rsid w:val="00725C62"/>
    <w:rsid w:val="00727EF0"/>
    <w:rsid w:val="00730821"/>
    <w:rsid w:val="007311A0"/>
    <w:rsid w:val="0073235D"/>
    <w:rsid w:val="0073350F"/>
    <w:rsid w:val="0073412D"/>
    <w:rsid w:val="007343D7"/>
    <w:rsid w:val="007345F5"/>
    <w:rsid w:val="00735A39"/>
    <w:rsid w:val="00736097"/>
    <w:rsid w:val="007369F9"/>
    <w:rsid w:val="00737AA5"/>
    <w:rsid w:val="00741C3C"/>
    <w:rsid w:val="00742650"/>
    <w:rsid w:val="00743357"/>
    <w:rsid w:val="00743B64"/>
    <w:rsid w:val="0074679C"/>
    <w:rsid w:val="00750089"/>
    <w:rsid w:val="007502C7"/>
    <w:rsid w:val="00750C44"/>
    <w:rsid w:val="00751168"/>
    <w:rsid w:val="00751740"/>
    <w:rsid w:val="0075319E"/>
    <w:rsid w:val="007544A6"/>
    <w:rsid w:val="00754683"/>
    <w:rsid w:val="007555B7"/>
    <w:rsid w:val="00755A4B"/>
    <w:rsid w:val="00755D47"/>
    <w:rsid w:val="00755FE7"/>
    <w:rsid w:val="00756681"/>
    <w:rsid w:val="00760217"/>
    <w:rsid w:val="007603D9"/>
    <w:rsid w:val="00760D3C"/>
    <w:rsid w:val="00761405"/>
    <w:rsid w:val="007616B4"/>
    <w:rsid w:val="00764192"/>
    <w:rsid w:val="00764516"/>
    <w:rsid w:val="00764731"/>
    <w:rsid w:val="00764937"/>
    <w:rsid w:val="0076540F"/>
    <w:rsid w:val="00765A43"/>
    <w:rsid w:val="00765CE1"/>
    <w:rsid w:val="00767108"/>
    <w:rsid w:val="0076732E"/>
    <w:rsid w:val="00767C88"/>
    <w:rsid w:val="00767CC9"/>
    <w:rsid w:val="007707AD"/>
    <w:rsid w:val="007711B2"/>
    <w:rsid w:val="007717D0"/>
    <w:rsid w:val="00771CA4"/>
    <w:rsid w:val="00771D26"/>
    <w:rsid w:val="00772602"/>
    <w:rsid w:val="00772D44"/>
    <w:rsid w:val="00772FD9"/>
    <w:rsid w:val="007742CD"/>
    <w:rsid w:val="007746A7"/>
    <w:rsid w:val="0077471D"/>
    <w:rsid w:val="00774805"/>
    <w:rsid w:val="007762DA"/>
    <w:rsid w:val="00777BBC"/>
    <w:rsid w:val="00782480"/>
    <w:rsid w:val="00782BD4"/>
    <w:rsid w:val="00782DA5"/>
    <w:rsid w:val="00785349"/>
    <w:rsid w:val="007854AA"/>
    <w:rsid w:val="007908F2"/>
    <w:rsid w:val="00792C33"/>
    <w:rsid w:val="007934EB"/>
    <w:rsid w:val="007937C7"/>
    <w:rsid w:val="007944AE"/>
    <w:rsid w:val="00794619"/>
    <w:rsid w:val="00794935"/>
    <w:rsid w:val="00794E2A"/>
    <w:rsid w:val="007951E9"/>
    <w:rsid w:val="007951FD"/>
    <w:rsid w:val="0079588E"/>
    <w:rsid w:val="00797889"/>
    <w:rsid w:val="007A0F18"/>
    <w:rsid w:val="007A1305"/>
    <w:rsid w:val="007A2116"/>
    <w:rsid w:val="007A30EE"/>
    <w:rsid w:val="007A4F7A"/>
    <w:rsid w:val="007A503A"/>
    <w:rsid w:val="007A5160"/>
    <w:rsid w:val="007A5CF5"/>
    <w:rsid w:val="007A62EF"/>
    <w:rsid w:val="007B0E8B"/>
    <w:rsid w:val="007B1B78"/>
    <w:rsid w:val="007B252B"/>
    <w:rsid w:val="007B3DB3"/>
    <w:rsid w:val="007B4838"/>
    <w:rsid w:val="007B6D72"/>
    <w:rsid w:val="007B703E"/>
    <w:rsid w:val="007B7677"/>
    <w:rsid w:val="007B7A0C"/>
    <w:rsid w:val="007C28DB"/>
    <w:rsid w:val="007C2E76"/>
    <w:rsid w:val="007C3400"/>
    <w:rsid w:val="007C375A"/>
    <w:rsid w:val="007C4B29"/>
    <w:rsid w:val="007C55A4"/>
    <w:rsid w:val="007C5F0C"/>
    <w:rsid w:val="007D0D70"/>
    <w:rsid w:val="007D1A27"/>
    <w:rsid w:val="007D36C1"/>
    <w:rsid w:val="007D3926"/>
    <w:rsid w:val="007D4324"/>
    <w:rsid w:val="007D63BE"/>
    <w:rsid w:val="007D6F15"/>
    <w:rsid w:val="007D6F9B"/>
    <w:rsid w:val="007D7527"/>
    <w:rsid w:val="007D79C1"/>
    <w:rsid w:val="007E11FB"/>
    <w:rsid w:val="007E2509"/>
    <w:rsid w:val="007E2B11"/>
    <w:rsid w:val="007E2E04"/>
    <w:rsid w:val="007E2F97"/>
    <w:rsid w:val="007E4199"/>
    <w:rsid w:val="007E41C0"/>
    <w:rsid w:val="007E4DC9"/>
    <w:rsid w:val="007E6A59"/>
    <w:rsid w:val="007F11B1"/>
    <w:rsid w:val="007F1B2F"/>
    <w:rsid w:val="007F1B9C"/>
    <w:rsid w:val="007F1F3F"/>
    <w:rsid w:val="007F2630"/>
    <w:rsid w:val="007F2887"/>
    <w:rsid w:val="007F379C"/>
    <w:rsid w:val="007F47D2"/>
    <w:rsid w:val="007F4C27"/>
    <w:rsid w:val="007F6999"/>
    <w:rsid w:val="007F6AF1"/>
    <w:rsid w:val="007F6EF8"/>
    <w:rsid w:val="007F6FBF"/>
    <w:rsid w:val="007F7F0F"/>
    <w:rsid w:val="00800947"/>
    <w:rsid w:val="00800D55"/>
    <w:rsid w:val="00800D7B"/>
    <w:rsid w:val="00800DCE"/>
    <w:rsid w:val="0080125E"/>
    <w:rsid w:val="00801585"/>
    <w:rsid w:val="008016BD"/>
    <w:rsid w:val="00803021"/>
    <w:rsid w:val="00803E53"/>
    <w:rsid w:val="00804D8E"/>
    <w:rsid w:val="008054A3"/>
    <w:rsid w:val="00805727"/>
    <w:rsid w:val="00805B2E"/>
    <w:rsid w:val="00805E4C"/>
    <w:rsid w:val="0080608D"/>
    <w:rsid w:val="00806305"/>
    <w:rsid w:val="008074DE"/>
    <w:rsid w:val="00811260"/>
    <w:rsid w:val="00812865"/>
    <w:rsid w:val="0081297D"/>
    <w:rsid w:val="0081307C"/>
    <w:rsid w:val="00813AD2"/>
    <w:rsid w:val="008147E1"/>
    <w:rsid w:val="0081517F"/>
    <w:rsid w:val="00816A1D"/>
    <w:rsid w:val="0081706E"/>
    <w:rsid w:val="00820210"/>
    <w:rsid w:val="00820A72"/>
    <w:rsid w:val="00820C34"/>
    <w:rsid w:val="0082274D"/>
    <w:rsid w:val="00823999"/>
    <w:rsid w:val="008259E4"/>
    <w:rsid w:val="00825A52"/>
    <w:rsid w:val="00825FFD"/>
    <w:rsid w:val="008263CA"/>
    <w:rsid w:val="00826CC1"/>
    <w:rsid w:val="00830014"/>
    <w:rsid w:val="008306AC"/>
    <w:rsid w:val="00830F5F"/>
    <w:rsid w:val="008330B7"/>
    <w:rsid w:val="008336D4"/>
    <w:rsid w:val="00833DF0"/>
    <w:rsid w:val="00833EE0"/>
    <w:rsid w:val="008371E0"/>
    <w:rsid w:val="00837451"/>
    <w:rsid w:val="0083758C"/>
    <w:rsid w:val="008375D4"/>
    <w:rsid w:val="00837A5E"/>
    <w:rsid w:val="00841662"/>
    <w:rsid w:val="008422D2"/>
    <w:rsid w:val="008425F9"/>
    <w:rsid w:val="00844166"/>
    <w:rsid w:val="008446C3"/>
    <w:rsid w:val="0084551F"/>
    <w:rsid w:val="00845806"/>
    <w:rsid w:val="00846E32"/>
    <w:rsid w:val="008472BE"/>
    <w:rsid w:val="008479A1"/>
    <w:rsid w:val="0085031C"/>
    <w:rsid w:val="008508EE"/>
    <w:rsid w:val="00851505"/>
    <w:rsid w:val="00853981"/>
    <w:rsid w:val="00853E87"/>
    <w:rsid w:val="00854736"/>
    <w:rsid w:val="00854D2E"/>
    <w:rsid w:val="00855E73"/>
    <w:rsid w:val="00856CCC"/>
    <w:rsid w:val="008637EE"/>
    <w:rsid w:val="00863C65"/>
    <w:rsid w:val="0086428F"/>
    <w:rsid w:val="008648E9"/>
    <w:rsid w:val="00865755"/>
    <w:rsid w:val="008658A4"/>
    <w:rsid w:val="00866ABA"/>
    <w:rsid w:val="00866FE9"/>
    <w:rsid w:val="008672B7"/>
    <w:rsid w:val="00867AE5"/>
    <w:rsid w:val="00871733"/>
    <w:rsid w:val="00871C58"/>
    <w:rsid w:val="00871D4C"/>
    <w:rsid w:val="00871DFF"/>
    <w:rsid w:val="0087395E"/>
    <w:rsid w:val="00873D4C"/>
    <w:rsid w:val="00873E81"/>
    <w:rsid w:val="00874734"/>
    <w:rsid w:val="0087639A"/>
    <w:rsid w:val="00876AF3"/>
    <w:rsid w:val="00876B1F"/>
    <w:rsid w:val="00876BF7"/>
    <w:rsid w:val="008774C8"/>
    <w:rsid w:val="008800F1"/>
    <w:rsid w:val="00881519"/>
    <w:rsid w:val="00882A6A"/>
    <w:rsid w:val="00883536"/>
    <w:rsid w:val="00884768"/>
    <w:rsid w:val="00884793"/>
    <w:rsid w:val="00884CCB"/>
    <w:rsid w:val="00885372"/>
    <w:rsid w:val="008859CB"/>
    <w:rsid w:val="00886213"/>
    <w:rsid w:val="0089016F"/>
    <w:rsid w:val="008902B0"/>
    <w:rsid w:val="00890905"/>
    <w:rsid w:val="00891511"/>
    <w:rsid w:val="00891592"/>
    <w:rsid w:val="00892568"/>
    <w:rsid w:val="008930CC"/>
    <w:rsid w:val="00894158"/>
    <w:rsid w:val="00894CF3"/>
    <w:rsid w:val="00895816"/>
    <w:rsid w:val="008966B3"/>
    <w:rsid w:val="008A0532"/>
    <w:rsid w:val="008A0731"/>
    <w:rsid w:val="008A3792"/>
    <w:rsid w:val="008A3C5A"/>
    <w:rsid w:val="008A406A"/>
    <w:rsid w:val="008A42F5"/>
    <w:rsid w:val="008A4B79"/>
    <w:rsid w:val="008A5AAD"/>
    <w:rsid w:val="008A5D28"/>
    <w:rsid w:val="008A63B2"/>
    <w:rsid w:val="008A65F2"/>
    <w:rsid w:val="008A66E5"/>
    <w:rsid w:val="008A6F23"/>
    <w:rsid w:val="008B01DD"/>
    <w:rsid w:val="008B1E4E"/>
    <w:rsid w:val="008B25F6"/>
    <w:rsid w:val="008B4EB0"/>
    <w:rsid w:val="008B50A9"/>
    <w:rsid w:val="008B51E6"/>
    <w:rsid w:val="008B5F80"/>
    <w:rsid w:val="008B5FE1"/>
    <w:rsid w:val="008B62CE"/>
    <w:rsid w:val="008B748F"/>
    <w:rsid w:val="008C039E"/>
    <w:rsid w:val="008C1816"/>
    <w:rsid w:val="008C20F3"/>
    <w:rsid w:val="008C2389"/>
    <w:rsid w:val="008C2940"/>
    <w:rsid w:val="008C5189"/>
    <w:rsid w:val="008C529E"/>
    <w:rsid w:val="008C63E1"/>
    <w:rsid w:val="008C70D8"/>
    <w:rsid w:val="008C79F5"/>
    <w:rsid w:val="008C7EAB"/>
    <w:rsid w:val="008D038A"/>
    <w:rsid w:val="008D0EB1"/>
    <w:rsid w:val="008D150D"/>
    <w:rsid w:val="008D1EAA"/>
    <w:rsid w:val="008D315A"/>
    <w:rsid w:val="008D4D74"/>
    <w:rsid w:val="008D5055"/>
    <w:rsid w:val="008D651D"/>
    <w:rsid w:val="008D6798"/>
    <w:rsid w:val="008E0F09"/>
    <w:rsid w:val="008E1F8F"/>
    <w:rsid w:val="008E20A7"/>
    <w:rsid w:val="008E2D1C"/>
    <w:rsid w:val="008E2FE4"/>
    <w:rsid w:val="008E4BE5"/>
    <w:rsid w:val="008E4EB8"/>
    <w:rsid w:val="008E58F7"/>
    <w:rsid w:val="008E6CC5"/>
    <w:rsid w:val="008E7B25"/>
    <w:rsid w:val="008F022D"/>
    <w:rsid w:val="008F1C12"/>
    <w:rsid w:val="008F2349"/>
    <w:rsid w:val="008F3FC7"/>
    <w:rsid w:val="008F4BB0"/>
    <w:rsid w:val="008F5713"/>
    <w:rsid w:val="008F611D"/>
    <w:rsid w:val="008F640B"/>
    <w:rsid w:val="00900261"/>
    <w:rsid w:val="00900FBD"/>
    <w:rsid w:val="009016A2"/>
    <w:rsid w:val="00902D24"/>
    <w:rsid w:val="0090384B"/>
    <w:rsid w:val="009045F8"/>
    <w:rsid w:val="009050D4"/>
    <w:rsid w:val="00905FD3"/>
    <w:rsid w:val="0090728B"/>
    <w:rsid w:val="00907A21"/>
    <w:rsid w:val="00907B82"/>
    <w:rsid w:val="00907BD0"/>
    <w:rsid w:val="00910A62"/>
    <w:rsid w:val="00913013"/>
    <w:rsid w:val="00913951"/>
    <w:rsid w:val="00913E07"/>
    <w:rsid w:val="00915040"/>
    <w:rsid w:val="00915703"/>
    <w:rsid w:val="0091681E"/>
    <w:rsid w:val="00916D7D"/>
    <w:rsid w:val="00916FA8"/>
    <w:rsid w:val="009179A1"/>
    <w:rsid w:val="009179EC"/>
    <w:rsid w:val="00917E5B"/>
    <w:rsid w:val="00920D1D"/>
    <w:rsid w:val="009212A0"/>
    <w:rsid w:val="00921868"/>
    <w:rsid w:val="00921CC1"/>
    <w:rsid w:val="009226E8"/>
    <w:rsid w:val="00923175"/>
    <w:rsid w:val="009238C9"/>
    <w:rsid w:val="009239F9"/>
    <w:rsid w:val="00924AE1"/>
    <w:rsid w:val="0092562D"/>
    <w:rsid w:val="009256A1"/>
    <w:rsid w:val="009256B2"/>
    <w:rsid w:val="009266FD"/>
    <w:rsid w:val="00927559"/>
    <w:rsid w:val="00927FE4"/>
    <w:rsid w:val="00931187"/>
    <w:rsid w:val="00931392"/>
    <w:rsid w:val="00932EAD"/>
    <w:rsid w:val="0093343E"/>
    <w:rsid w:val="0093404B"/>
    <w:rsid w:val="0093446E"/>
    <w:rsid w:val="00936958"/>
    <w:rsid w:val="00937DC1"/>
    <w:rsid w:val="0094038E"/>
    <w:rsid w:val="00940C9D"/>
    <w:rsid w:val="00940EB8"/>
    <w:rsid w:val="0094156D"/>
    <w:rsid w:val="00942B9C"/>
    <w:rsid w:val="00942E7D"/>
    <w:rsid w:val="00944879"/>
    <w:rsid w:val="0094561E"/>
    <w:rsid w:val="009457A2"/>
    <w:rsid w:val="00945D73"/>
    <w:rsid w:val="00950DBB"/>
    <w:rsid w:val="00950E53"/>
    <w:rsid w:val="009521E7"/>
    <w:rsid w:val="00952450"/>
    <w:rsid w:val="00952AE5"/>
    <w:rsid w:val="00953DC2"/>
    <w:rsid w:val="00954B28"/>
    <w:rsid w:val="0095576B"/>
    <w:rsid w:val="00955CE7"/>
    <w:rsid w:val="00956BA3"/>
    <w:rsid w:val="009572EC"/>
    <w:rsid w:val="0096094E"/>
    <w:rsid w:val="00961B8D"/>
    <w:rsid w:val="00962710"/>
    <w:rsid w:val="00962D91"/>
    <w:rsid w:val="00964E5D"/>
    <w:rsid w:val="00965384"/>
    <w:rsid w:val="00965514"/>
    <w:rsid w:val="00965EE5"/>
    <w:rsid w:val="00966DA9"/>
    <w:rsid w:val="00967540"/>
    <w:rsid w:val="00967641"/>
    <w:rsid w:val="00967F0B"/>
    <w:rsid w:val="009717FA"/>
    <w:rsid w:val="00972DCF"/>
    <w:rsid w:val="00973164"/>
    <w:rsid w:val="00974FBE"/>
    <w:rsid w:val="00975833"/>
    <w:rsid w:val="00975ACE"/>
    <w:rsid w:val="009773C3"/>
    <w:rsid w:val="00980683"/>
    <w:rsid w:val="00981101"/>
    <w:rsid w:val="009821DD"/>
    <w:rsid w:val="009829DF"/>
    <w:rsid w:val="00983379"/>
    <w:rsid w:val="009840F7"/>
    <w:rsid w:val="00985E99"/>
    <w:rsid w:val="009877EE"/>
    <w:rsid w:val="009878D3"/>
    <w:rsid w:val="00990EFC"/>
    <w:rsid w:val="00991A23"/>
    <w:rsid w:val="00991A35"/>
    <w:rsid w:val="00992674"/>
    <w:rsid w:val="00993CEC"/>
    <w:rsid w:val="00994F95"/>
    <w:rsid w:val="00995089"/>
    <w:rsid w:val="009952EA"/>
    <w:rsid w:val="00995449"/>
    <w:rsid w:val="00995BE8"/>
    <w:rsid w:val="00996ADF"/>
    <w:rsid w:val="00996E55"/>
    <w:rsid w:val="009972FB"/>
    <w:rsid w:val="00997904"/>
    <w:rsid w:val="00997C42"/>
    <w:rsid w:val="009A069B"/>
    <w:rsid w:val="009A0CD6"/>
    <w:rsid w:val="009A2F3F"/>
    <w:rsid w:val="009A2FAE"/>
    <w:rsid w:val="009A35B0"/>
    <w:rsid w:val="009A4A15"/>
    <w:rsid w:val="009A5DF3"/>
    <w:rsid w:val="009A69B6"/>
    <w:rsid w:val="009A6AD9"/>
    <w:rsid w:val="009A7F0F"/>
    <w:rsid w:val="009B0A57"/>
    <w:rsid w:val="009B0C71"/>
    <w:rsid w:val="009B1554"/>
    <w:rsid w:val="009B169E"/>
    <w:rsid w:val="009B171D"/>
    <w:rsid w:val="009B1915"/>
    <w:rsid w:val="009B34CE"/>
    <w:rsid w:val="009B4310"/>
    <w:rsid w:val="009B4343"/>
    <w:rsid w:val="009B4431"/>
    <w:rsid w:val="009B490A"/>
    <w:rsid w:val="009C12E9"/>
    <w:rsid w:val="009C15EE"/>
    <w:rsid w:val="009C1738"/>
    <w:rsid w:val="009C29CF"/>
    <w:rsid w:val="009C3D8E"/>
    <w:rsid w:val="009C3F74"/>
    <w:rsid w:val="009C45E0"/>
    <w:rsid w:val="009C46DD"/>
    <w:rsid w:val="009C6907"/>
    <w:rsid w:val="009C6D41"/>
    <w:rsid w:val="009C7B4F"/>
    <w:rsid w:val="009D13ED"/>
    <w:rsid w:val="009D171D"/>
    <w:rsid w:val="009D2062"/>
    <w:rsid w:val="009D31BF"/>
    <w:rsid w:val="009D33FE"/>
    <w:rsid w:val="009D46A0"/>
    <w:rsid w:val="009D64D3"/>
    <w:rsid w:val="009D6B35"/>
    <w:rsid w:val="009D6BCB"/>
    <w:rsid w:val="009D740D"/>
    <w:rsid w:val="009D7879"/>
    <w:rsid w:val="009E089D"/>
    <w:rsid w:val="009E0CEA"/>
    <w:rsid w:val="009E16A0"/>
    <w:rsid w:val="009E1B92"/>
    <w:rsid w:val="009E28B7"/>
    <w:rsid w:val="009E28F3"/>
    <w:rsid w:val="009E42CA"/>
    <w:rsid w:val="009E4DE5"/>
    <w:rsid w:val="009E503E"/>
    <w:rsid w:val="009E5097"/>
    <w:rsid w:val="009E51DD"/>
    <w:rsid w:val="009E6298"/>
    <w:rsid w:val="009E683E"/>
    <w:rsid w:val="009E691E"/>
    <w:rsid w:val="009E6F3A"/>
    <w:rsid w:val="009F09BB"/>
    <w:rsid w:val="009F1323"/>
    <w:rsid w:val="009F135D"/>
    <w:rsid w:val="009F2A0D"/>
    <w:rsid w:val="009F3D40"/>
    <w:rsid w:val="009F3FED"/>
    <w:rsid w:val="009F51A0"/>
    <w:rsid w:val="009F5D5B"/>
    <w:rsid w:val="009F5FA7"/>
    <w:rsid w:val="00A00549"/>
    <w:rsid w:val="00A014DF"/>
    <w:rsid w:val="00A01BAD"/>
    <w:rsid w:val="00A0347C"/>
    <w:rsid w:val="00A04251"/>
    <w:rsid w:val="00A04A6E"/>
    <w:rsid w:val="00A059BD"/>
    <w:rsid w:val="00A06252"/>
    <w:rsid w:val="00A0637C"/>
    <w:rsid w:val="00A069B7"/>
    <w:rsid w:val="00A070B5"/>
    <w:rsid w:val="00A0793A"/>
    <w:rsid w:val="00A07C8D"/>
    <w:rsid w:val="00A07CD7"/>
    <w:rsid w:val="00A07FF7"/>
    <w:rsid w:val="00A10C9A"/>
    <w:rsid w:val="00A1258D"/>
    <w:rsid w:val="00A12EB6"/>
    <w:rsid w:val="00A12F96"/>
    <w:rsid w:val="00A14CFB"/>
    <w:rsid w:val="00A15019"/>
    <w:rsid w:val="00A158B3"/>
    <w:rsid w:val="00A15AAD"/>
    <w:rsid w:val="00A16484"/>
    <w:rsid w:val="00A16D59"/>
    <w:rsid w:val="00A2027E"/>
    <w:rsid w:val="00A207F5"/>
    <w:rsid w:val="00A20CAA"/>
    <w:rsid w:val="00A222D2"/>
    <w:rsid w:val="00A2237D"/>
    <w:rsid w:val="00A22FD8"/>
    <w:rsid w:val="00A24332"/>
    <w:rsid w:val="00A24546"/>
    <w:rsid w:val="00A2482A"/>
    <w:rsid w:val="00A26A34"/>
    <w:rsid w:val="00A26B01"/>
    <w:rsid w:val="00A27830"/>
    <w:rsid w:val="00A30441"/>
    <w:rsid w:val="00A30552"/>
    <w:rsid w:val="00A31072"/>
    <w:rsid w:val="00A3124C"/>
    <w:rsid w:val="00A31A7C"/>
    <w:rsid w:val="00A32345"/>
    <w:rsid w:val="00A328D3"/>
    <w:rsid w:val="00A345D6"/>
    <w:rsid w:val="00A3559A"/>
    <w:rsid w:val="00A36B08"/>
    <w:rsid w:val="00A36FF0"/>
    <w:rsid w:val="00A37642"/>
    <w:rsid w:val="00A37DC5"/>
    <w:rsid w:val="00A40326"/>
    <w:rsid w:val="00A405CF"/>
    <w:rsid w:val="00A407FB"/>
    <w:rsid w:val="00A40C1E"/>
    <w:rsid w:val="00A40FF6"/>
    <w:rsid w:val="00A412E3"/>
    <w:rsid w:val="00A418DD"/>
    <w:rsid w:val="00A43254"/>
    <w:rsid w:val="00A4367D"/>
    <w:rsid w:val="00A46332"/>
    <w:rsid w:val="00A46576"/>
    <w:rsid w:val="00A468CB"/>
    <w:rsid w:val="00A4714C"/>
    <w:rsid w:val="00A476BE"/>
    <w:rsid w:val="00A4771B"/>
    <w:rsid w:val="00A47B2F"/>
    <w:rsid w:val="00A47DDD"/>
    <w:rsid w:val="00A54410"/>
    <w:rsid w:val="00A55AE8"/>
    <w:rsid w:val="00A5697E"/>
    <w:rsid w:val="00A56EC9"/>
    <w:rsid w:val="00A60C0F"/>
    <w:rsid w:val="00A60F54"/>
    <w:rsid w:val="00A614BB"/>
    <w:rsid w:val="00A623E9"/>
    <w:rsid w:val="00A62509"/>
    <w:rsid w:val="00A6358C"/>
    <w:rsid w:val="00A649D8"/>
    <w:rsid w:val="00A67DB2"/>
    <w:rsid w:val="00A71349"/>
    <w:rsid w:val="00A715ED"/>
    <w:rsid w:val="00A74C5A"/>
    <w:rsid w:val="00A74E94"/>
    <w:rsid w:val="00A74EC6"/>
    <w:rsid w:val="00A75E05"/>
    <w:rsid w:val="00A761FB"/>
    <w:rsid w:val="00A7659A"/>
    <w:rsid w:val="00A766D8"/>
    <w:rsid w:val="00A77AC1"/>
    <w:rsid w:val="00A77AC2"/>
    <w:rsid w:val="00A803B2"/>
    <w:rsid w:val="00A804EA"/>
    <w:rsid w:val="00A80F34"/>
    <w:rsid w:val="00A8181E"/>
    <w:rsid w:val="00A81960"/>
    <w:rsid w:val="00A834F3"/>
    <w:rsid w:val="00A8424B"/>
    <w:rsid w:val="00A8451E"/>
    <w:rsid w:val="00A84527"/>
    <w:rsid w:val="00A846EA"/>
    <w:rsid w:val="00A85212"/>
    <w:rsid w:val="00A8752C"/>
    <w:rsid w:val="00A87807"/>
    <w:rsid w:val="00A90E56"/>
    <w:rsid w:val="00A911B1"/>
    <w:rsid w:val="00A9163B"/>
    <w:rsid w:val="00A91AB7"/>
    <w:rsid w:val="00A947CE"/>
    <w:rsid w:val="00A949F0"/>
    <w:rsid w:val="00A94E60"/>
    <w:rsid w:val="00A952C2"/>
    <w:rsid w:val="00A95473"/>
    <w:rsid w:val="00A959B7"/>
    <w:rsid w:val="00A95C2A"/>
    <w:rsid w:val="00A9666F"/>
    <w:rsid w:val="00A96948"/>
    <w:rsid w:val="00A970EB"/>
    <w:rsid w:val="00A9737E"/>
    <w:rsid w:val="00AA04BB"/>
    <w:rsid w:val="00AA0F1F"/>
    <w:rsid w:val="00AA1156"/>
    <w:rsid w:val="00AA1DCA"/>
    <w:rsid w:val="00AA261A"/>
    <w:rsid w:val="00AA2A77"/>
    <w:rsid w:val="00AA2C5D"/>
    <w:rsid w:val="00AA3C89"/>
    <w:rsid w:val="00AA494D"/>
    <w:rsid w:val="00AA4FB9"/>
    <w:rsid w:val="00AA5FB0"/>
    <w:rsid w:val="00AA61D2"/>
    <w:rsid w:val="00AA6342"/>
    <w:rsid w:val="00AA6B2F"/>
    <w:rsid w:val="00AA7416"/>
    <w:rsid w:val="00AA7D86"/>
    <w:rsid w:val="00AB105B"/>
    <w:rsid w:val="00AB13BE"/>
    <w:rsid w:val="00AB1415"/>
    <w:rsid w:val="00AB20BE"/>
    <w:rsid w:val="00AB3405"/>
    <w:rsid w:val="00AB35D9"/>
    <w:rsid w:val="00AB51B4"/>
    <w:rsid w:val="00AB7EBD"/>
    <w:rsid w:val="00AC0185"/>
    <w:rsid w:val="00AC04B2"/>
    <w:rsid w:val="00AC0DCD"/>
    <w:rsid w:val="00AC169A"/>
    <w:rsid w:val="00AC191C"/>
    <w:rsid w:val="00AC2CE1"/>
    <w:rsid w:val="00AC409B"/>
    <w:rsid w:val="00AC45BE"/>
    <w:rsid w:val="00AC4A12"/>
    <w:rsid w:val="00AC500D"/>
    <w:rsid w:val="00AC545B"/>
    <w:rsid w:val="00AC589D"/>
    <w:rsid w:val="00AC5EC0"/>
    <w:rsid w:val="00AC609A"/>
    <w:rsid w:val="00AC7F6B"/>
    <w:rsid w:val="00AD0258"/>
    <w:rsid w:val="00AD0C4B"/>
    <w:rsid w:val="00AD0E42"/>
    <w:rsid w:val="00AD3426"/>
    <w:rsid w:val="00AD407D"/>
    <w:rsid w:val="00AD46CD"/>
    <w:rsid w:val="00AD48D3"/>
    <w:rsid w:val="00AD5338"/>
    <w:rsid w:val="00AD5455"/>
    <w:rsid w:val="00AD692A"/>
    <w:rsid w:val="00AD7586"/>
    <w:rsid w:val="00AD7AC5"/>
    <w:rsid w:val="00AE03C8"/>
    <w:rsid w:val="00AE0E12"/>
    <w:rsid w:val="00AE1A02"/>
    <w:rsid w:val="00AE1CFA"/>
    <w:rsid w:val="00AE207A"/>
    <w:rsid w:val="00AE24B0"/>
    <w:rsid w:val="00AE28C3"/>
    <w:rsid w:val="00AE33AC"/>
    <w:rsid w:val="00AE432A"/>
    <w:rsid w:val="00AE64D1"/>
    <w:rsid w:val="00AE6934"/>
    <w:rsid w:val="00AE7BE2"/>
    <w:rsid w:val="00AF025F"/>
    <w:rsid w:val="00AF0F84"/>
    <w:rsid w:val="00AF21C4"/>
    <w:rsid w:val="00AF2CEC"/>
    <w:rsid w:val="00AF4763"/>
    <w:rsid w:val="00AF5718"/>
    <w:rsid w:val="00AF6690"/>
    <w:rsid w:val="00AF6BB2"/>
    <w:rsid w:val="00B01252"/>
    <w:rsid w:val="00B01368"/>
    <w:rsid w:val="00B018EF"/>
    <w:rsid w:val="00B02405"/>
    <w:rsid w:val="00B02472"/>
    <w:rsid w:val="00B0387A"/>
    <w:rsid w:val="00B03F67"/>
    <w:rsid w:val="00B0454F"/>
    <w:rsid w:val="00B04606"/>
    <w:rsid w:val="00B048AF"/>
    <w:rsid w:val="00B05CA4"/>
    <w:rsid w:val="00B060A0"/>
    <w:rsid w:val="00B06B3A"/>
    <w:rsid w:val="00B06F82"/>
    <w:rsid w:val="00B079DE"/>
    <w:rsid w:val="00B10C4B"/>
    <w:rsid w:val="00B11D16"/>
    <w:rsid w:val="00B11F30"/>
    <w:rsid w:val="00B12369"/>
    <w:rsid w:val="00B13FAF"/>
    <w:rsid w:val="00B14089"/>
    <w:rsid w:val="00B142A9"/>
    <w:rsid w:val="00B1487D"/>
    <w:rsid w:val="00B14E0E"/>
    <w:rsid w:val="00B15201"/>
    <w:rsid w:val="00B15DC8"/>
    <w:rsid w:val="00B175CC"/>
    <w:rsid w:val="00B1772D"/>
    <w:rsid w:val="00B207AA"/>
    <w:rsid w:val="00B20970"/>
    <w:rsid w:val="00B21AC3"/>
    <w:rsid w:val="00B220D7"/>
    <w:rsid w:val="00B22505"/>
    <w:rsid w:val="00B22AF6"/>
    <w:rsid w:val="00B23364"/>
    <w:rsid w:val="00B237B3"/>
    <w:rsid w:val="00B23BD7"/>
    <w:rsid w:val="00B24C21"/>
    <w:rsid w:val="00B24D50"/>
    <w:rsid w:val="00B24FBC"/>
    <w:rsid w:val="00B274FC"/>
    <w:rsid w:val="00B27B4E"/>
    <w:rsid w:val="00B3036B"/>
    <w:rsid w:val="00B30CE7"/>
    <w:rsid w:val="00B314F9"/>
    <w:rsid w:val="00B32764"/>
    <w:rsid w:val="00B333CE"/>
    <w:rsid w:val="00B336B1"/>
    <w:rsid w:val="00B33DDB"/>
    <w:rsid w:val="00B33ED5"/>
    <w:rsid w:val="00B34082"/>
    <w:rsid w:val="00B34332"/>
    <w:rsid w:val="00B34A8E"/>
    <w:rsid w:val="00B352B0"/>
    <w:rsid w:val="00B355A8"/>
    <w:rsid w:val="00B36329"/>
    <w:rsid w:val="00B3776E"/>
    <w:rsid w:val="00B41327"/>
    <w:rsid w:val="00B42B22"/>
    <w:rsid w:val="00B434A5"/>
    <w:rsid w:val="00B434DA"/>
    <w:rsid w:val="00B437CA"/>
    <w:rsid w:val="00B44561"/>
    <w:rsid w:val="00B4476E"/>
    <w:rsid w:val="00B45089"/>
    <w:rsid w:val="00B453A8"/>
    <w:rsid w:val="00B47345"/>
    <w:rsid w:val="00B47F3C"/>
    <w:rsid w:val="00B51A69"/>
    <w:rsid w:val="00B52734"/>
    <w:rsid w:val="00B52DB8"/>
    <w:rsid w:val="00B53594"/>
    <w:rsid w:val="00B54B55"/>
    <w:rsid w:val="00B54F9A"/>
    <w:rsid w:val="00B56D84"/>
    <w:rsid w:val="00B60445"/>
    <w:rsid w:val="00B61B59"/>
    <w:rsid w:val="00B6263A"/>
    <w:rsid w:val="00B641C0"/>
    <w:rsid w:val="00B653D6"/>
    <w:rsid w:val="00B655DC"/>
    <w:rsid w:val="00B65B4A"/>
    <w:rsid w:val="00B6669C"/>
    <w:rsid w:val="00B674E7"/>
    <w:rsid w:val="00B6758B"/>
    <w:rsid w:val="00B70076"/>
    <w:rsid w:val="00B7029D"/>
    <w:rsid w:val="00B708AE"/>
    <w:rsid w:val="00B70CC5"/>
    <w:rsid w:val="00B71AA3"/>
    <w:rsid w:val="00B7221E"/>
    <w:rsid w:val="00B7305A"/>
    <w:rsid w:val="00B75EDD"/>
    <w:rsid w:val="00B75F1D"/>
    <w:rsid w:val="00B75FC8"/>
    <w:rsid w:val="00B760E0"/>
    <w:rsid w:val="00B772DC"/>
    <w:rsid w:val="00B81235"/>
    <w:rsid w:val="00B81D30"/>
    <w:rsid w:val="00B82023"/>
    <w:rsid w:val="00B82DFC"/>
    <w:rsid w:val="00B83A58"/>
    <w:rsid w:val="00B841D2"/>
    <w:rsid w:val="00B843D0"/>
    <w:rsid w:val="00B84914"/>
    <w:rsid w:val="00B84936"/>
    <w:rsid w:val="00B84C56"/>
    <w:rsid w:val="00B855CA"/>
    <w:rsid w:val="00B87B22"/>
    <w:rsid w:val="00B87B2B"/>
    <w:rsid w:val="00B90388"/>
    <w:rsid w:val="00B917FF"/>
    <w:rsid w:val="00B9188C"/>
    <w:rsid w:val="00B92409"/>
    <w:rsid w:val="00B9282C"/>
    <w:rsid w:val="00B92ED6"/>
    <w:rsid w:val="00B94C86"/>
    <w:rsid w:val="00B95B2A"/>
    <w:rsid w:val="00B960A9"/>
    <w:rsid w:val="00B96951"/>
    <w:rsid w:val="00B96F05"/>
    <w:rsid w:val="00B96FFB"/>
    <w:rsid w:val="00B9720D"/>
    <w:rsid w:val="00B97504"/>
    <w:rsid w:val="00B9765D"/>
    <w:rsid w:val="00B977ED"/>
    <w:rsid w:val="00B97A79"/>
    <w:rsid w:val="00B97D92"/>
    <w:rsid w:val="00BA0D4D"/>
    <w:rsid w:val="00BA0E07"/>
    <w:rsid w:val="00BA18EB"/>
    <w:rsid w:val="00BA306A"/>
    <w:rsid w:val="00BA3372"/>
    <w:rsid w:val="00BA379B"/>
    <w:rsid w:val="00BA3C82"/>
    <w:rsid w:val="00BA4FE9"/>
    <w:rsid w:val="00BA63DB"/>
    <w:rsid w:val="00BA706E"/>
    <w:rsid w:val="00BA74D9"/>
    <w:rsid w:val="00BA7D51"/>
    <w:rsid w:val="00BA7F44"/>
    <w:rsid w:val="00BB0790"/>
    <w:rsid w:val="00BB2EE7"/>
    <w:rsid w:val="00BB3967"/>
    <w:rsid w:val="00BB3DBB"/>
    <w:rsid w:val="00BB401F"/>
    <w:rsid w:val="00BB4779"/>
    <w:rsid w:val="00BB4BC0"/>
    <w:rsid w:val="00BB4C85"/>
    <w:rsid w:val="00BB5781"/>
    <w:rsid w:val="00BB7617"/>
    <w:rsid w:val="00BB793B"/>
    <w:rsid w:val="00BC23EA"/>
    <w:rsid w:val="00BC32BB"/>
    <w:rsid w:val="00BC38D6"/>
    <w:rsid w:val="00BC45BE"/>
    <w:rsid w:val="00BC645E"/>
    <w:rsid w:val="00BC65AD"/>
    <w:rsid w:val="00BC6A5D"/>
    <w:rsid w:val="00BC6CA5"/>
    <w:rsid w:val="00BC6E48"/>
    <w:rsid w:val="00BC7803"/>
    <w:rsid w:val="00BC791C"/>
    <w:rsid w:val="00BC7AB6"/>
    <w:rsid w:val="00BD0DB7"/>
    <w:rsid w:val="00BD1444"/>
    <w:rsid w:val="00BD1CB1"/>
    <w:rsid w:val="00BD29AC"/>
    <w:rsid w:val="00BD2F42"/>
    <w:rsid w:val="00BD36D3"/>
    <w:rsid w:val="00BD39C2"/>
    <w:rsid w:val="00BD3DC6"/>
    <w:rsid w:val="00BD43E5"/>
    <w:rsid w:val="00BD4995"/>
    <w:rsid w:val="00BD52F0"/>
    <w:rsid w:val="00BD6B3E"/>
    <w:rsid w:val="00BD7C2E"/>
    <w:rsid w:val="00BE046F"/>
    <w:rsid w:val="00BE0D37"/>
    <w:rsid w:val="00BE1E43"/>
    <w:rsid w:val="00BE2C9A"/>
    <w:rsid w:val="00BE37A3"/>
    <w:rsid w:val="00BE37A7"/>
    <w:rsid w:val="00BE399E"/>
    <w:rsid w:val="00BE3A6F"/>
    <w:rsid w:val="00BE4C43"/>
    <w:rsid w:val="00BE4E0C"/>
    <w:rsid w:val="00BE4FEA"/>
    <w:rsid w:val="00BE60F7"/>
    <w:rsid w:val="00BE667D"/>
    <w:rsid w:val="00BE6BA0"/>
    <w:rsid w:val="00BE6E8C"/>
    <w:rsid w:val="00BE7052"/>
    <w:rsid w:val="00BE77DE"/>
    <w:rsid w:val="00BF097B"/>
    <w:rsid w:val="00BF187D"/>
    <w:rsid w:val="00BF199C"/>
    <w:rsid w:val="00BF4668"/>
    <w:rsid w:val="00BF579F"/>
    <w:rsid w:val="00BF5FAC"/>
    <w:rsid w:val="00C003D5"/>
    <w:rsid w:val="00C00B95"/>
    <w:rsid w:val="00C00C60"/>
    <w:rsid w:val="00C011A6"/>
    <w:rsid w:val="00C0137A"/>
    <w:rsid w:val="00C01848"/>
    <w:rsid w:val="00C02AD7"/>
    <w:rsid w:val="00C02B61"/>
    <w:rsid w:val="00C103D1"/>
    <w:rsid w:val="00C1179E"/>
    <w:rsid w:val="00C11882"/>
    <w:rsid w:val="00C1324F"/>
    <w:rsid w:val="00C1368E"/>
    <w:rsid w:val="00C14B33"/>
    <w:rsid w:val="00C1547F"/>
    <w:rsid w:val="00C158B2"/>
    <w:rsid w:val="00C16BAA"/>
    <w:rsid w:val="00C17E5C"/>
    <w:rsid w:val="00C213B5"/>
    <w:rsid w:val="00C2141C"/>
    <w:rsid w:val="00C2251B"/>
    <w:rsid w:val="00C22812"/>
    <w:rsid w:val="00C22C23"/>
    <w:rsid w:val="00C22EE8"/>
    <w:rsid w:val="00C2380A"/>
    <w:rsid w:val="00C23C1F"/>
    <w:rsid w:val="00C2556C"/>
    <w:rsid w:val="00C26100"/>
    <w:rsid w:val="00C2618D"/>
    <w:rsid w:val="00C2647E"/>
    <w:rsid w:val="00C26BFD"/>
    <w:rsid w:val="00C30D25"/>
    <w:rsid w:val="00C31956"/>
    <w:rsid w:val="00C31B46"/>
    <w:rsid w:val="00C328F1"/>
    <w:rsid w:val="00C3386A"/>
    <w:rsid w:val="00C34286"/>
    <w:rsid w:val="00C378CA"/>
    <w:rsid w:val="00C37BD7"/>
    <w:rsid w:val="00C37CEB"/>
    <w:rsid w:val="00C4005D"/>
    <w:rsid w:val="00C42A02"/>
    <w:rsid w:val="00C42F96"/>
    <w:rsid w:val="00C43F5F"/>
    <w:rsid w:val="00C44A69"/>
    <w:rsid w:val="00C45384"/>
    <w:rsid w:val="00C455EA"/>
    <w:rsid w:val="00C465FB"/>
    <w:rsid w:val="00C47A51"/>
    <w:rsid w:val="00C50E89"/>
    <w:rsid w:val="00C52D5D"/>
    <w:rsid w:val="00C53670"/>
    <w:rsid w:val="00C53835"/>
    <w:rsid w:val="00C5399D"/>
    <w:rsid w:val="00C54971"/>
    <w:rsid w:val="00C54D45"/>
    <w:rsid w:val="00C55614"/>
    <w:rsid w:val="00C5575B"/>
    <w:rsid w:val="00C570C7"/>
    <w:rsid w:val="00C57316"/>
    <w:rsid w:val="00C60BFA"/>
    <w:rsid w:val="00C61025"/>
    <w:rsid w:val="00C615A6"/>
    <w:rsid w:val="00C61E0F"/>
    <w:rsid w:val="00C63904"/>
    <w:rsid w:val="00C63FCD"/>
    <w:rsid w:val="00C65407"/>
    <w:rsid w:val="00C6562C"/>
    <w:rsid w:val="00C7063B"/>
    <w:rsid w:val="00C71156"/>
    <w:rsid w:val="00C72EE1"/>
    <w:rsid w:val="00C73D03"/>
    <w:rsid w:val="00C7563E"/>
    <w:rsid w:val="00C7592C"/>
    <w:rsid w:val="00C759EC"/>
    <w:rsid w:val="00C75A01"/>
    <w:rsid w:val="00C7604E"/>
    <w:rsid w:val="00C76E05"/>
    <w:rsid w:val="00C77054"/>
    <w:rsid w:val="00C773C0"/>
    <w:rsid w:val="00C77620"/>
    <w:rsid w:val="00C8082A"/>
    <w:rsid w:val="00C8103D"/>
    <w:rsid w:val="00C81AD8"/>
    <w:rsid w:val="00C81EC3"/>
    <w:rsid w:val="00C829DD"/>
    <w:rsid w:val="00C83AA1"/>
    <w:rsid w:val="00C83C6E"/>
    <w:rsid w:val="00C84D99"/>
    <w:rsid w:val="00C85630"/>
    <w:rsid w:val="00C85904"/>
    <w:rsid w:val="00C867A8"/>
    <w:rsid w:val="00C8714E"/>
    <w:rsid w:val="00C9026E"/>
    <w:rsid w:val="00C90471"/>
    <w:rsid w:val="00C9056F"/>
    <w:rsid w:val="00C90881"/>
    <w:rsid w:val="00C9182B"/>
    <w:rsid w:val="00C91835"/>
    <w:rsid w:val="00C923E8"/>
    <w:rsid w:val="00C93575"/>
    <w:rsid w:val="00C9387F"/>
    <w:rsid w:val="00C94000"/>
    <w:rsid w:val="00C94004"/>
    <w:rsid w:val="00C955CC"/>
    <w:rsid w:val="00CA00F6"/>
    <w:rsid w:val="00CA0F5C"/>
    <w:rsid w:val="00CA1728"/>
    <w:rsid w:val="00CA17F8"/>
    <w:rsid w:val="00CA2720"/>
    <w:rsid w:val="00CA2A6D"/>
    <w:rsid w:val="00CA35CF"/>
    <w:rsid w:val="00CA3CBE"/>
    <w:rsid w:val="00CA4735"/>
    <w:rsid w:val="00CA49E8"/>
    <w:rsid w:val="00CA6558"/>
    <w:rsid w:val="00CA6D48"/>
    <w:rsid w:val="00CA6E87"/>
    <w:rsid w:val="00CA72E9"/>
    <w:rsid w:val="00CA7484"/>
    <w:rsid w:val="00CA797B"/>
    <w:rsid w:val="00CB02D7"/>
    <w:rsid w:val="00CB05BE"/>
    <w:rsid w:val="00CB08DD"/>
    <w:rsid w:val="00CB0A64"/>
    <w:rsid w:val="00CB1ED9"/>
    <w:rsid w:val="00CB245A"/>
    <w:rsid w:val="00CB27B8"/>
    <w:rsid w:val="00CB286E"/>
    <w:rsid w:val="00CB2E7B"/>
    <w:rsid w:val="00CB3A5C"/>
    <w:rsid w:val="00CB53DE"/>
    <w:rsid w:val="00CB573A"/>
    <w:rsid w:val="00CB612E"/>
    <w:rsid w:val="00CB67E8"/>
    <w:rsid w:val="00CB6DC8"/>
    <w:rsid w:val="00CB79B2"/>
    <w:rsid w:val="00CB7F47"/>
    <w:rsid w:val="00CC0F4C"/>
    <w:rsid w:val="00CC128B"/>
    <w:rsid w:val="00CC148C"/>
    <w:rsid w:val="00CC1A26"/>
    <w:rsid w:val="00CC1B01"/>
    <w:rsid w:val="00CC2265"/>
    <w:rsid w:val="00CC23AE"/>
    <w:rsid w:val="00CC2642"/>
    <w:rsid w:val="00CC2B37"/>
    <w:rsid w:val="00CC3481"/>
    <w:rsid w:val="00CC3CFE"/>
    <w:rsid w:val="00CC3E1D"/>
    <w:rsid w:val="00CC4CB1"/>
    <w:rsid w:val="00CC5445"/>
    <w:rsid w:val="00CC57F0"/>
    <w:rsid w:val="00CC5A49"/>
    <w:rsid w:val="00CC6A05"/>
    <w:rsid w:val="00CC6A0E"/>
    <w:rsid w:val="00CD0767"/>
    <w:rsid w:val="00CD0881"/>
    <w:rsid w:val="00CD0C96"/>
    <w:rsid w:val="00CD127C"/>
    <w:rsid w:val="00CD142E"/>
    <w:rsid w:val="00CD16BC"/>
    <w:rsid w:val="00CD3277"/>
    <w:rsid w:val="00CD3CDB"/>
    <w:rsid w:val="00CD4E5C"/>
    <w:rsid w:val="00CD598B"/>
    <w:rsid w:val="00CD5F1A"/>
    <w:rsid w:val="00CD6231"/>
    <w:rsid w:val="00CD6255"/>
    <w:rsid w:val="00CD6522"/>
    <w:rsid w:val="00CD65BB"/>
    <w:rsid w:val="00CD6A50"/>
    <w:rsid w:val="00CD776E"/>
    <w:rsid w:val="00CD7865"/>
    <w:rsid w:val="00CE067E"/>
    <w:rsid w:val="00CE1638"/>
    <w:rsid w:val="00CE1EE5"/>
    <w:rsid w:val="00CE2967"/>
    <w:rsid w:val="00CE4023"/>
    <w:rsid w:val="00CE469C"/>
    <w:rsid w:val="00CE4716"/>
    <w:rsid w:val="00CE4DFA"/>
    <w:rsid w:val="00CE6043"/>
    <w:rsid w:val="00CE613B"/>
    <w:rsid w:val="00CE6FA5"/>
    <w:rsid w:val="00CE70A6"/>
    <w:rsid w:val="00CE7E0D"/>
    <w:rsid w:val="00CF17C6"/>
    <w:rsid w:val="00CF38DC"/>
    <w:rsid w:val="00CF3971"/>
    <w:rsid w:val="00CF4353"/>
    <w:rsid w:val="00CF4BF0"/>
    <w:rsid w:val="00CF5BBF"/>
    <w:rsid w:val="00CF6E33"/>
    <w:rsid w:val="00CF72E7"/>
    <w:rsid w:val="00CF762A"/>
    <w:rsid w:val="00D0039E"/>
    <w:rsid w:val="00D01202"/>
    <w:rsid w:val="00D019A1"/>
    <w:rsid w:val="00D01C21"/>
    <w:rsid w:val="00D02931"/>
    <w:rsid w:val="00D033A9"/>
    <w:rsid w:val="00D03624"/>
    <w:rsid w:val="00D036E4"/>
    <w:rsid w:val="00D03A61"/>
    <w:rsid w:val="00D03B06"/>
    <w:rsid w:val="00D046AA"/>
    <w:rsid w:val="00D048FF"/>
    <w:rsid w:val="00D05494"/>
    <w:rsid w:val="00D05BC7"/>
    <w:rsid w:val="00D0651D"/>
    <w:rsid w:val="00D07423"/>
    <w:rsid w:val="00D07F3C"/>
    <w:rsid w:val="00D102A6"/>
    <w:rsid w:val="00D14B9A"/>
    <w:rsid w:val="00D1567A"/>
    <w:rsid w:val="00D20032"/>
    <w:rsid w:val="00D2047A"/>
    <w:rsid w:val="00D20DD9"/>
    <w:rsid w:val="00D210B4"/>
    <w:rsid w:val="00D225A2"/>
    <w:rsid w:val="00D22738"/>
    <w:rsid w:val="00D23512"/>
    <w:rsid w:val="00D240F2"/>
    <w:rsid w:val="00D24678"/>
    <w:rsid w:val="00D2522D"/>
    <w:rsid w:val="00D254B0"/>
    <w:rsid w:val="00D2599C"/>
    <w:rsid w:val="00D26F4C"/>
    <w:rsid w:val="00D27B10"/>
    <w:rsid w:val="00D27DFB"/>
    <w:rsid w:val="00D31E26"/>
    <w:rsid w:val="00D322B8"/>
    <w:rsid w:val="00D3260E"/>
    <w:rsid w:val="00D3308B"/>
    <w:rsid w:val="00D34184"/>
    <w:rsid w:val="00D34764"/>
    <w:rsid w:val="00D34B00"/>
    <w:rsid w:val="00D34DF2"/>
    <w:rsid w:val="00D36441"/>
    <w:rsid w:val="00D36A40"/>
    <w:rsid w:val="00D36DCB"/>
    <w:rsid w:val="00D37860"/>
    <w:rsid w:val="00D40065"/>
    <w:rsid w:val="00D4056D"/>
    <w:rsid w:val="00D41E37"/>
    <w:rsid w:val="00D43BFB"/>
    <w:rsid w:val="00D43FDB"/>
    <w:rsid w:val="00D45CD7"/>
    <w:rsid w:val="00D46A7B"/>
    <w:rsid w:val="00D479BB"/>
    <w:rsid w:val="00D5150D"/>
    <w:rsid w:val="00D518B2"/>
    <w:rsid w:val="00D5228E"/>
    <w:rsid w:val="00D52D0E"/>
    <w:rsid w:val="00D52D27"/>
    <w:rsid w:val="00D54CF5"/>
    <w:rsid w:val="00D57A38"/>
    <w:rsid w:val="00D57C66"/>
    <w:rsid w:val="00D60ECD"/>
    <w:rsid w:val="00D6174E"/>
    <w:rsid w:val="00D61AA2"/>
    <w:rsid w:val="00D62B84"/>
    <w:rsid w:val="00D63048"/>
    <w:rsid w:val="00D63BCA"/>
    <w:rsid w:val="00D64C82"/>
    <w:rsid w:val="00D65191"/>
    <w:rsid w:val="00D6575F"/>
    <w:rsid w:val="00D66125"/>
    <w:rsid w:val="00D67B4A"/>
    <w:rsid w:val="00D67C61"/>
    <w:rsid w:val="00D71299"/>
    <w:rsid w:val="00D716D4"/>
    <w:rsid w:val="00D71E32"/>
    <w:rsid w:val="00D72E8B"/>
    <w:rsid w:val="00D74E3C"/>
    <w:rsid w:val="00D75AA4"/>
    <w:rsid w:val="00D75D59"/>
    <w:rsid w:val="00D762F6"/>
    <w:rsid w:val="00D76A5D"/>
    <w:rsid w:val="00D76E60"/>
    <w:rsid w:val="00D77545"/>
    <w:rsid w:val="00D8013F"/>
    <w:rsid w:val="00D81BFF"/>
    <w:rsid w:val="00D8324B"/>
    <w:rsid w:val="00D8473D"/>
    <w:rsid w:val="00D84E40"/>
    <w:rsid w:val="00D8566E"/>
    <w:rsid w:val="00D87102"/>
    <w:rsid w:val="00D87540"/>
    <w:rsid w:val="00D87D52"/>
    <w:rsid w:val="00D90BC5"/>
    <w:rsid w:val="00D90C6F"/>
    <w:rsid w:val="00D91227"/>
    <w:rsid w:val="00D912AC"/>
    <w:rsid w:val="00D92B74"/>
    <w:rsid w:val="00D936EB"/>
    <w:rsid w:val="00D939FF"/>
    <w:rsid w:val="00D93BBE"/>
    <w:rsid w:val="00D93E4E"/>
    <w:rsid w:val="00D93FF2"/>
    <w:rsid w:val="00D94293"/>
    <w:rsid w:val="00D942E1"/>
    <w:rsid w:val="00D94329"/>
    <w:rsid w:val="00D944EB"/>
    <w:rsid w:val="00D94E4B"/>
    <w:rsid w:val="00D953DC"/>
    <w:rsid w:val="00D96EAA"/>
    <w:rsid w:val="00D972DB"/>
    <w:rsid w:val="00D97A75"/>
    <w:rsid w:val="00DA02A1"/>
    <w:rsid w:val="00DA0E9D"/>
    <w:rsid w:val="00DA1C0B"/>
    <w:rsid w:val="00DA1E97"/>
    <w:rsid w:val="00DA2018"/>
    <w:rsid w:val="00DA397C"/>
    <w:rsid w:val="00DA3F2C"/>
    <w:rsid w:val="00DA4455"/>
    <w:rsid w:val="00DA480B"/>
    <w:rsid w:val="00DA52F9"/>
    <w:rsid w:val="00DA5C0D"/>
    <w:rsid w:val="00DA616E"/>
    <w:rsid w:val="00DA69DD"/>
    <w:rsid w:val="00DB00F9"/>
    <w:rsid w:val="00DB037F"/>
    <w:rsid w:val="00DB0650"/>
    <w:rsid w:val="00DB1DEE"/>
    <w:rsid w:val="00DB397B"/>
    <w:rsid w:val="00DB3C7F"/>
    <w:rsid w:val="00DB62A8"/>
    <w:rsid w:val="00DB666F"/>
    <w:rsid w:val="00DB6FE6"/>
    <w:rsid w:val="00DB718E"/>
    <w:rsid w:val="00DC00A2"/>
    <w:rsid w:val="00DC0D43"/>
    <w:rsid w:val="00DC1BCA"/>
    <w:rsid w:val="00DC20CC"/>
    <w:rsid w:val="00DC2EDC"/>
    <w:rsid w:val="00DC372B"/>
    <w:rsid w:val="00DC522E"/>
    <w:rsid w:val="00DC628C"/>
    <w:rsid w:val="00DC72D9"/>
    <w:rsid w:val="00DC73D4"/>
    <w:rsid w:val="00DC79A1"/>
    <w:rsid w:val="00DD12B5"/>
    <w:rsid w:val="00DD172D"/>
    <w:rsid w:val="00DD1C78"/>
    <w:rsid w:val="00DD2221"/>
    <w:rsid w:val="00DD26F1"/>
    <w:rsid w:val="00DD2EC6"/>
    <w:rsid w:val="00DD3E51"/>
    <w:rsid w:val="00DD59A2"/>
    <w:rsid w:val="00DD640C"/>
    <w:rsid w:val="00DD6D5B"/>
    <w:rsid w:val="00DD6F62"/>
    <w:rsid w:val="00DD7B1B"/>
    <w:rsid w:val="00DE0367"/>
    <w:rsid w:val="00DE1BD8"/>
    <w:rsid w:val="00DE1DF3"/>
    <w:rsid w:val="00DE290D"/>
    <w:rsid w:val="00DE2C2B"/>
    <w:rsid w:val="00DE3643"/>
    <w:rsid w:val="00DE380A"/>
    <w:rsid w:val="00DE3908"/>
    <w:rsid w:val="00DE3BB1"/>
    <w:rsid w:val="00DE3BF9"/>
    <w:rsid w:val="00DE422E"/>
    <w:rsid w:val="00DE623D"/>
    <w:rsid w:val="00DE706E"/>
    <w:rsid w:val="00DE7D12"/>
    <w:rsid w:val="00DE7D8D"/>
    <w:rsid w:val="00DF0534"/>
    <w:rsid w:val="00DF10F5"/>
    <w:rsid w:val="00DF1CFB"/>
    <w:rsid w:val="00DF2140"/>
    <w:rsid w:val="00DF237D"/>
    <w:rsid w:val="00DF2614"/>
    <w:rsid w:val="00DF2F21"/>
    <w:rsid w:val="00DF3CEA"/>
    <w:rsid w:val="00DF424D"/>
    <w:rsid w:val="00DF5A32"/>
    <w:rsid w:val="00DF624D"/>
    <w:rsid w:val="00DF63D3"/>
    <w:rsid w:val="00DF6BAE"/>
    <w:rsid w:val="00DF6F3C"/>
    <w:rsid w:val="00DF7041"/>
    <w:rsid w:val="00E015D0"/>
    <w:rsid w:val="00E01B45"/>
    <w:rsid w:val="00E033F5"/>
    <w:rsid w:val="00E04070"/>
    <w:rsid w:val="00E0470F"/>
    <w:rsid w:val="00E049B1"/>
    <w:rsid w:val="00E04E59"/>
    <w:rsid w:val="00E062C9"/>
    <w:rsid w:val="00E07419"/>
    <w:rsid w:val="00E07D36"/>
    <w:rsid w:val="00E109DD"/>
    <w:rsid w:val="00E10B9C"/>
    <w:rsid w:val="00E11A22"/>
    <w:rsid w:val="00E132DD"/>
    <w:rsid w:val="00E142A5"/>
    <w:rsid w:val="00E14D95"/>
    <w:rsid w:val="00E160CC"/>
    <w:rsid w:val="00E17552"/>
    <w:rsid w:val="00E17B1C"/>
    <w:rsid w:val="00E17C99"/>
    <w:rsid w:val="00E17CFF"/>
    <w:rsid w:val="00E200C9"/>
    <w:rsid w:val="00E209FC"/>
    <w:rsid w:val="00E20BEC"/>
    <w:rsid w:val="00E22562"/>
    <w:rsid w:val="00E22AD7"/>
    <w:rsid w:val="00E238FF"/>
    <w:rsid w:val="00E2427A"/>
    <w:rsid w:val="00E262E9"/>
    <w:rsid w:val="00E27951"/>
    <w:rsid w:val="00E32469"/>
    <w:rsid w:val="00E339A2"/>
    <w:rsid w:val="00E33A07"/>
    <w:rsid w:val="00E344DD"/>
    <w:rsid w:val="00E34780"/>
    <w:rsid w:val="00E34F5A"/>
    <w:rsid w:val="00E35420"/>
    <w:rsid w:val="00E37F70"/>
    <w:rsid w:val="00E40040"/>
    <w:rsid w:val="00E410FA"/>
    <w:rsid w:val="00E41C90"/>
    <w:rsid w:val="00E41CA2"/>
    <w:rsid w:val="00E41FBE"/>
    <w:rsid w:val="00E44383"/>
    <w:rsid w:val="00E45431"/>
    <w:rsid w:val="00E4598F"/>
    <w:rsid w:val="00E47274"/>
    <w:rsid w:val="00E4786B"/>
    <w:rsid w:val="00E47A65"/>
    <w:rsid w:val="00E51067"/>
    <w:rsid w:val="00E51275"/>
    <w:rsid w:val="00E51564"/>
    <w:rsid w:val="00E52516"/>
    <w:rsid w:val="00E53085"/>
    <w:rsid w:val="00E53BA5"/>
    <w:rsid w:val="00E53CB4"/>
    <w:rsid w:val="00E53DFB"/>
    <w:rsid w:val="00E54102"/>
    <w:rsid w:val="00E553EB"/>
    <w:rsid w:val="00E559CF"/>
    <w:rsid w:val="00E55A2F"/>
    <w:rsid w:val="00E56C50"/>
    <w:rsid w:val="00E57C90"/>
    <w:rsid w:val="00E60AC4"/>
    <w:rsid w:val="00E619C4"/>
    <w:rsid w:val="00E6254A"/>
    <w:rsid w:val="00E62F2E"/>
    <w:rsid w:val="00E631AC"/>
    <w:rsid w:val="00E641E8"/>
    <w:rsid w:val="00E6501F"/>
    <w:rsid w:val="00E66D9F"/>
    <w:rsid w:val="00E67D8C"/>
    <w:rsid w:val="00E67E2C"/>
    <w:rsid w:val="00E706E3"/>
    <w:rsid w:val="00E70BBD"/>
    <w:rsid w:val="00E7128E"/>
    <w:rsid w:val="00E71362"/>
    <w:rsid w:val="00E72291"/>
    <w:rsid w:val="00E738D7"/>
    <w:rsid w:val="00E73B9F"/>
    <w:rsid w:val="00E74FCA"/>
    <w:rsid w:val="00E76307"/>
    <w:rsid w:val="00E76B3C"/>
    <w:rsid w:val="00E7736A"/>
    <w:rsid w:val="00E7739C"/>
    <w:rsid w:val="00E800A9"/>
    <w:rsid w:val="00E803FD"/>
    <w:rsid w:val="00E811B6"/>
    <w:rsid w:val="00E83A99"/>
    <w:rsid w:val="00E83C5D"/>
    <w:rsid w:val="00E852F3"/>
    <w:rsid w:val="00E8610D"/>
    <w:rsid w:val="00E86C53"/>
    <w:rsid w:val="00E86DAC"/>
    <w:rsid w:val="00E873E4"/>
    <w:rsid w:val="00E9023B"/>
    <w:rsid w:val="00E90982"/>
    <w:rsid w:val="00E912B8"/>
    <w:rsid w:val="00E9609F"/>
    <w:rsid w:val="00E96599"/>
    <w:rsid w:val="00E97222"/>
    <w:rsid w:val="00EA095F"/>
    <w:rsid w:val="00EA0AFF"/>
    <w:rsid w:val="00EA3B6D"/>
    <w:rsid w:val="00EA3E2E"/>
    <w:rsid w:val="00EA466C"/>
    <w:rsid w:val="00EA46CC"/>
    <w:rsid w:val="00EA4B8D"/>
    <w:rsid w:val="00EA6A09"/>
    <w:rsid w:val="00EA6E24"/>
    <w:rsid w:val="00EA7F2F"/>
    <w:rsid w:val="00EB0283"/>
    <w:rsid w:val="00EB0BE1"/>
    <w:rsid w:val="00EB12F1"/>
    <w:rsid w:val="00EB152E"/>
    <w:rsid w:val="00EB3EBD"/>
    <w:rsid w:val="00EB6960"/>
    <w:rsid w:val="00EB6D6B"/>
    <w:rsid w:val="00EB7E3E"/>
    <w:rsid w:val="00EC0AB5"/>
    <w:rsid w:val="00EC0DAD"/>
    <w:rsid w:val="00EC15C9"/>
    <w:rsid w:val="00EC2897"/>
    <w:rsid w:val="00EC2DEF"/>
    <w:rsid w:val="00EC40AA"/>
    <w:rsid w:val="00EC5DFB"/>
    <w:rsid w:val="00EC6330"/>
    <w:rsid w:val="00EC679A"/>
    <w:rsid w:val="00EC715F"/>
    <w:rsid w:val="00EC77B3"/>
    <w:rsid w:val="00EC7988"/>
    <w:rsid w:val="00ED1BF0"/>
    <w:rsid w:val="00ED21D7"/>
    <w:rsid w:val="00ED2739"/>
    <w:rsid w:val="00ED28C0"/>
    <w:rsid w:val="00ED72AA"/>
    <w:rsid w:val="00ED78F2"/>
    <w:rsid w:val="00EE097B"/>
    <w:rsid w:val="00EE2B6B"/>
    <w:rsid w:val="00EE34A2"/>
    <w:rsid w:val="00EE34AA"/>
    <w:rsid w:val="00EE46A9"/>
    <w:rsid w:val="00EE4A55"/>
    <w:rsid w:val="00EE4B93"/>
    <w:rsid w:val="00EE4C20"/>
    <w:rsid w:val="00EE52AA"/>
    <w:rsid w:val="00EE54AF"/>
    <w:rsid w:val="00EE6A58"/>
    <w:rsid w:val="00EE6B11"/>
    <w:rsid w:val="00EE6D07"/>
    <w:rsid w:val="00EE6E19"/>
    <w:rsid w:val="00EF0164"/>
    <w:rsid w:val="00EF15E3"/>
    <w:rsid w:val="00EF1D36"/>
    <w:rsid w:val="00EF2199"/>
    <w:rsid w:val="00EF22CA"/>
    <w:rsid w:val="00EF414D"/>
    <w:rsid w:val="00EF49FE"/>
    <w:rsid w:val="00EF7445"/>
    <w:rsid w:val="00F00CDE"/>
    <w:rsid w:val="00F00DC9"/>
    <w:rsid w:val="00F01374"/>
    <w:rsid w:val="00F01749"/>
    <w:rsid w:val="00F01C18"/>
    <w:rsid w:val="00F01C3E"/>
    <w:rsid w:val="00F034B8"/>
    <w:rsid w:val="00F03B07"/>
    <w:rsid w:val="00F046E6"/>
    <w:rsid w:val="00F06224"/>
    <w:rsid w:val="00F10669"/>
    <w:rsid w:val="00F10A4F"/>
    <w:rsid w:val="00F129D7"/>
    <w:rsid w:val="00F12B11"/>
    <w:rsid w:val="00F14CC4"/>
    <w:rsid w:val="00F15686"/>
    <w:rsid w:val="00F156FB"/>
    <w:rsid w:val="00F17D6B"/>
    <w:rsid w:val="00F17E19"/>
    <w:rsid w:val="00F21DA1"/>
    <w:rsid w:val="00F239E6"/>
    <w:rsid w:val="00F24EEC"/>
    <w:rsid w:val="00F25464"/>
    <w:rsid w:val="00F25C12"/>
    <w:rsid w:val="00F3091B"/>
    <w:rsid w:val="00F314E8"/>
    <w:rsid w:val="00F32E7D"/>
    <w:rsid w:val="00F3397D"/>
    <w:rsid w:val="00F40F0B"/>
    <w:rsid w:val="00F422AE"/>
    <w:rsid w:val="00F44337"/>
    <w:rsid w:val="00F44651"/>
    <w:rsid w:val="00F44F90"/>
    <w:rsid w:val="00F456A9"/>
    <w:rsid w:val="00F46520"/>
    <w:rsid w:val="00F4658C"/>
    <w:rsid w:val="00F50BA7"/>
    <w:rsid w:val="00F5122D"/>
    <w:rsid w:val="00F515A8"/>
    <w:rsid w:val="00F51623"/>
    <w:rsid w:val="00F5280E"/>
    <w:rsid w:val="00F52B13"/>
    <w:rsid w:val="00F52CF9"/>
    <w:rsid w:val="00F54214"/>
    <w:rsid w:val="00F546A1"/>
    <w:rsid w:val="00F54DC5"/>
    <w:rsid w:val="00F55184"/>
    <w:rsid w:val="00F552D5"/>
    <w:rsid w:val="00F55673"/>
    <w:rsid w:val="00F56584"/>
    <w:rsid w:val="00F56ABA"/>
    <w:rsid w:val="00F56E5E"/>
    <w:rsid w:val="00F60B36"/>
    <w:rsid w:val="00F634E1"/>
    <w:rsid w:val="00F64117"/>
    <w:rsid w:val="00F64178"/>
    <w:rsid w:val="00F64D9C"/>
    <w:rsid w:val="00F66163"/>
    <w:rsid w:val="00F662AE"/>
    <w:rsid w:val="00F66333"/>
    <w:rsid w:val="00F6705F"/>
    <w:rsid w:val="00F676DD"/>
    <w:rsid w:val="00F703F0"/>
    <w:rsid w:val="00F70774"/>
    <w:rsid w:val="00F71232"/>
    <w:rsid w:val="00F733F2"/>
    <w:rsid w:val="00F73E23"/>
    <w:rsid w:val="00F73F43"/>
    <w:rsid w:val="00F74116"/>
    <w:rsid w:val="00F741E5"/>
    <w:rsid w:val="00F74F12"/>
    <w:rsid w:val="00F754FC"/>
    <w:rsid w:val="00F76549"/>
    <w:rsid w:val="00F76A41"/>
    <w:rsid w:val="00F76C20"/>
    <w:rsid w:val="00F77A58"/>
    <w:rsid w:val="00F805B5"/>
    <w:rsid w:val="00F813A9"/>
    <w:rsid w:val="00F81F7F"/>
    <w:rsid w:val="00F830F8"/>
    <w:rsid w:val="00F83EA6"/>
    <w:rsid w:val="00F8567C"/>
    <w:rsid w:val="00F85FA1"/>
    <w:rsid w:val="00F86A80"/>
    <w:rsid w:val="00F90002"/>
    <w:rsid w:val="00F90314"/>
    <w:rsid w:val="00F94066"/>
    <w:rsid w:val="00F940B1"/>
    <w:rsid w:val="00F9427A"/>
    <w:rsid w:val="00F94A88"/>
    <w:rsid w:val="00F9779D"/>
    <w:rsid w:val="00F97C39"/>
    <w:rsid w:val="00FA04EC"/>
    <w:rsid w:val="00FA10A3"/>
    <w:rsid w:val="00FA2BDE"/>
    <w:rsid w:val="00FA2DCD"/>
    <w:rsid w:val="00FA2E6A"/>
    <w:rsid w:val="00FA40AF"/>
    <w:rsid w:val="00FA443F"/>
    <w:rsid w:val="00FA451E"/>
    <w:rsid w:val="00FA4ADD"/>
    <w:rsid w:val="00FA4DF4"/>
    <w:rsid w:val="00FA4F52"/>
    <w:rsid w:val="00FA5C27"/>
    <w:rsid w:val="00FA601B"/>
    <w:rsid w:val="00FA66C9"/>
    <w:rsid w:val="00FA7E4D"/>
    <w:rsid w:val="00FB0B88"/>
    <w:rsid w:val="00FB1911"/>
    <w:rsid w:val="00FB1AFC"/>
    <w:rsid w:val="00FB243C"/>
    <w:rsid w:val="00FB33FA"/>
    <w:rsid w:val="00FB3A93"/>
    <w:rsid w:val="00FB3D1B"/>
    <w:rsid w:val="00FB3F8B"/>
    <w:rsid w:val="00FB4043"/>
    <w:rsid w:val="00FB4A82"/>
    <w:rsid w:val="00FB65CC"/>
    <w:rsid w:val="00FB7056"/>
    <w:rsid w:val="00FB71FF"/>
    <w:rsid w:val="00FB7C8E"/>
    <w:rsid w:val="00FC28DA"/>
    <w:rsid w:val="00FC3B97"/>
    <w:rsid w:val="00FC52CC"/>
    <w:rsid w:val="00FC549C"/>
    <w:rsid w:val="00FC58D6"/>
    <w:rsid w:val="00FC637B"/>
    <w:rsid w:val="00FC6487"/>
    <w:rsid w:val="00FC6BC3"/>
    <w:rsid w:val="00FD03F7"/>
    <w:rsid w:val="00FD0764"/>
    <w:rsid w:val="00FD2C4D"/>
    <w:rsid w:val="00FD31AD"/>
    <w:rsid w:val="00FD432A"/>
    <w:rsid w:val="00FD50A2"/>
    <w:rsid w:val="00FD50AF"/>
    <w:rsid w:val="00FD53E6"/>
    <w:rsid w:val="00FD5453"/>
    <w:rsid w:val="00FD5B53"/>
    <w:rsid w:val="00FD63D1"/>
    <w:rsid w:val="00FD65C9"/>
    <w:rsid w:val="00FD6EE5"/>
    <w:rsid w:val="00FD792C"/>
    <w:rsid w:val="00FE2928"/>
    <w:rsid w:val="00FE2AC2"/>
    <w:rsid w:val="00FE2D65"/>
    <w:rsid w:val="00FE342D"/>
    <w:rsid w:val="00FE3DDA"/>
    <w:rsid w:val="00FE434E"/>
    <w:rsid w:val="00FE4B89"/>
    <w:rsid w:val="00FE56A9"/>
    <w:rsid w:val="00FE57E6"/>
    <w:rsid w:val="00FE5920"/>
    <w:rsid w:val="00FE62F5"/>
    <w:rsid w:val="00FF0C16"/>
    <w:rsid w:val="00FF0D59"/>
    <w:rsid w:val="00FF36D5"/>
    <w:rsid w:val="00FF378E"/>
    <w:rsid w:val="00FF3EAC"/>
    <w:rsid w:val="00FF4380"/>
    <w:rsid w:val="00FF486B"/>
    <w:rsid w:val="00FF51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72D"/>
    <w:rPr>
      <w:lang w:eastAsia="en-US"/>
    </w:rPr>
  </w:style>
  <w:style w:type="paragraph" w:styleId="Heading1">
    <w:name w:val="heading 1"/>
    <w:basedOn w:val="Normal"/>
    <w:next w:val="Normal"/>
    <w:qFormat/>
    <w:rsid w:val="00BA706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A706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A706E"/>
    <w:pPr>
      <w:keepNext/>
      <w:spacing w:before="240" w:after="60"/>
      <w:outlineLvl w:val="2"/>
    </w:pPr>
    <w:rPr>
      <w:rFonts w:ascii="Arial" w:hAnsi="Arial" w:cs="Arial"/>
      <w:b/>
      <w:bCs/>
      <w:sz w:val="26"/>
      <w:szCs w:val="26"/>
    </w:rPr>
  </w:style>
  <w:style w:type="paragraph" w:styleId="Heading4">
    <w:name w:val="heading 4"/>
    <w:aliases w:val=" Sub-Clause Sub-paragraph"/>
    <w:basedOn w:val="Normal"/>
    <w:next w:val="Normal"/>
    <w:qFormat/>
    <w:rsid w:val="006C45D7"/>
    <w:pPr>
      <w:keepNext/>
      <w:outlineLvl w:val="3"/>
    </w:pPr>
    <w:rPr>
      <w:rFonts w:ascii="Arial" w:hAnsi="Arial"/>
      <w:b/>
      <w:sz w:val="32"/>
    </w:rPr>
  </w:style>
  <w:style w:type="paragraph" w:styleId="Heading6">
    <w:name w:val="heading 6"/>
    <w:basedOn w:val="Normal"/>
    <w:next w:val="Normal"/>
    <w:qFormat/>
    <w:rsid w:val="00E07419"/>
    <w:pPr>
      <w:spacing w:before="240" w:after="60"/>
      <w:outlineLvl w:val="5"/>
    </w:pPr>
    <w:rPr>
      <w:b/>
      <w:bCs/>
      <w:sz w:val="22"/>
      <w:szCs w:val="22"/>
    </w:rPr>
  </w:style>
  <w:style w:type="paragraph" w:styleId="Heading7">
    <w:name w:val="heading 7"/>
    <w:basedOn w:val="Normal"/>
    <w:next w:val="Normal"/>
    <w:qFormat/>
    <w:rsid w:val="006C45D7"/>
    <w:pPr>
      <w:keepNext/>
      <w:jc w:val="center"/>
      <w:outlineLvl w:val="6"/>
    </w:pPr>
    <w:rPr>
      <w:rFonts w:ascii="Arial" w:hAnsi="Arial"/>
      <w:sz w:val="28"/>
    </w:rPr>
  </w:style>
  <w:style w:type="paragraph" w:styleId="Heading9">
    <w:name w:val="heading 9"/>
    <w:basedOn w:val="Normal"/>
    <w:next w:val="Normal"/>
    <w:qFormat/>
    <w:rsid w:val="00C65407"/>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756681"/>
    <w:pPr>
      <w:tabs>
        <w:tab w:val="left" w:pos="540"/>
        <w:tab w:val="right" w:leader="dot" w:pos="9062"/>
        <w:tab w:val="left" w:pos="9180"/>
      </w:tabs>
      <w:spacing w:before="120"/>
      <w:ind w:left="540" w:right="202" w:hanging="540"/>
    </w:pPr>
    <w:rPr>
      <w:bCs/>
      <w:i/>
      <w:iCs/>
      <w:noProof/>
      <w:sz w:val="24"/>
      <w:szCs w:val="24"/>
    </w:rPr>
  </w:style>
  <w:style w:type="paragraph" w:styleId="TOC2">
    <w:name w:val="toc 2"/>
    <w:basedOn w:val="Normal"/>
    <w:next w:val="Normal"/>
    <w:autoRedefine/>
    <w:semiHidden/>
    <w:rsid w:val="006C45D7"/>
    <w:pPr>
      <w:spacing w:before="120"/>
      <w:ind w:left="200"/>
    </w:pPr>
    <w:rPr>
      <w:b/>
      <w:bCs/>
      <w:sz w:val="22"/>
      <w:szCs w:val="22"/>
    </w:rPr>
  </w:style>
  <w:style w:type="paragraph" w:styleId="Footer">
    <w:name w:val="footer"/>
    <w:basedOn w:val="Normal"/>
    <w:link w:val="FooterChar"/>
    <w:uiPriority w:val="99"/>
    <w:rsid w:val="00412BDD"/>
    <w:pPr>
      <w:tabs>
        <w:tab w:val="center" w:pos="4320"/>
        <w:tab w:val="right" w:pos="8640"/>
      </w:tabs>
      <w:jc w:val="both"/>
    </w:pPr>
    <w:rPr>
      <w:rFonts w:ascii="Helvetica" w:hAnsi="Helvetica"/>
    </w:rPr>
  </w:style>
  <w:style w:type="character" w:styleId="PageNumber">
    <w:name w:val="page number"/>
    <w:basedOn w:val="DefaultParagraphFont"/>
    <w:rsid w:val="00412BDD"/>
  </w:style>
  <w:style w:type="paragraph" w:styleId="Header">
    <w:name w:val="header"/>
    <w:basedOn w:val="Normal"/>
    <w:link w:val="HeaderChar"/>
    <w:uiPriority w:val="99"/>
    <w:rsid w:val="00412BDD"/>
    <w:pPr>
      <w:tabs>
        <w:tab w:val="center" w:pos="4320"/>
        <w:tab w:val="right" w:pos="8640"/>
      </w:tabs>
      <w:jc w:val="both"/>
    </w:pPr>
    <w:rPr>
      <w:rFonts w:ascii="Helvetica" w:hAnsi="Helvetica"/>
    </w:rPr>
  </w:style>
  <w:style w:type="paragraph" w:styleId="BodyText3">
    <w:name w:val="Body Text 3"/>
    <w:basedOn w:val="Normal"/>
    <w:rsid w:val="00412BDD"/>
    <w:pPr>
      <w:tabs>
        <w:tab w:val="left" w:pos="-720"/>
      </w:tabs>
      <w:suppressAutoHyphens/>
      <w:spacing w:after="120"/>
      <w:jc w:val="both"/>
    </w:pPr>
    <w:rPr>
      <w:spacing w:val="-3"/>
      <w:sz w:val="24"/>
    </w:rPr>
  </w:style>
  <w:style w:type="paragraph" w:styleId="BodyText">
    <w:name w:val="Body Text"/>
    <w:basedOn w:val="Normal"/>
    <w:rsid w:val="00BA706E"/>
    <w:pPr>
      <w:spacing w:after="120"/>
    </w:pPr>
  </w:style>
  <w:style w:type="paragraph" w:customStyle="1" w:styleId="toa">
    <w:name w:val="toa"/>
    <w:basedOn w:val="Normal"/>
    <w:rsid w:val="00BA706E"/>
    <w:pPr>
      <w:tabs>
        <w:tab w:val="left" w:pos="9000"/>
        <w:tab w:val="right" w:pos="9360"/>
      </w:tabs>
      <w:suppressAutoHyphens/>
    </w:pPr>
    <w:rPr>
      <w:rFonts w:ascii="CG Times Italic" w:hAnsi="CG Times Italic"/>
      <w:i/>
      <w:sz w:val="24"/>
      <w:lang w:eastAsia="hr-HR"/>
    </w:rPr>
  </w:style>
  <w:style w:type="character" w:customStyle="1" w:styleId="EquationCaption">
    <w:name w:val="_Equation Caption"/>
    <w:rsid w:val="00BA706E"/>
  </w:style>
  <w:style w:type="paragraph" w:styleId="TOC6">
    <w:name w:val="toc 6"/>
    <w:basedOn w:val="Normal"/>
    <w:next w:val="Normal"/>
    <w:autoRedefine/>
    <w:semiHidden/>
    <w:rsid w:val="0084551F"/>
    <w:pPr>
      <w:ind w:left="1000"/>
    </w:pPr>
  </w:style>
  <w:style w:type="paragraph" w:styleId="BodyTextIndent">
    <w:name w:val="Body Text Indent"/>
    <w:basedOn w:val="Normal"/>
    <w:rsid w:val="00BA706E"/>
    <w:pPr>
      <w:spacing w:after="120"/>
      <w:ind w:left="283"/>
    </w:pPr>
  </w:style>
  <w:style w:type="paragraph" w:styleId="BodyText2">
    <w:name w:val="Body Text 2"/>
    <w:basedOn w:val="Normal"/>
    <w:rsid w:val="00BA706E"/>
    <w:pPr>
      <w:spacing w:after="120" w:line="480" w:lineRule="auto"/>
    </w:pPr>
  </w:style>
  <w:style w:type="paragraph" w:styleId="EndnoteText">
    <w:name w:val="endnote text"/>
    <w:basedOn w:val="Normal"/>
    <w:semiHidden/>
    <w:rsid w:val="00BA706E"/>
    <w:pPr>
      <w:widowControl w:val="0"/>
    </w:pPr>
    <w:rPr>
      <w:rFonts w:ascii="Courier New" w:hAnsi="Courier New"/>
      <w:sz w:val="24"/>
      <w:lang w:val="en-GB"/>
    </w:rPr>
  </w:style>
  <w:style w:type="paragraph" w:styleId="BodyTextIndent3">
    <w:name w:val="Body Text Indent 3"/>
    <w:basedOn w:val="Normal"/>
    <w:rsid w:val="003E22F2"/>
    <w:pPr>
      <w:spacing w:after="120"/>
      <w:ind w:left="283"/>
    </w:pPr>
    <w:rPr>
      <w:sz w:val="16"/>
      <w:szCs w:val="16"/>
    </w:rPr>
  </w:style>
  <w:style w:type="paragraph" w:styleId="Title">
    <w:name w:val="Title"/>
    <w:basedOn w:val="Normal"/>
    <w:qFormat/>
    <w:rsid w:val="003E22F2"/>
    <w:pPr>
      <w:spacing w:before="240"/>
      <w:jc w:val="center"/>
    </w:pPr>
    <w:rPr>
      <w:b/>
      <w:sz w:val="32"/>
    </w:rPr>
  </w:style>
  <w:style w:type="paragraph" w:styleId="BalloonText">
    <w:name w:val="Balloon Text"/>
    <w:basedOn w:val="Normal"/>
    <w:semiHidden/>
    <w:rsid w:val="00BD43E5"/>
    <w:rPr>
      <w:rFonts w:ascii="Tahoma" w:hAnsi="Tahoma" w:cs="Tahoma"/>
      <w:sz w:val="16"/>
      <w:szCs w:val="16"/>
    </w:rPr>
  </w:style>
  <w:style w:type="character" w:styleId="Hyperlink">
    <w:name w:val="Hyperlink"/>
    <w:rsid w:val="00CD3CDB"/>
    <w:rPr>
      <w:color w:val="0000FF"/>
      <w:u w:val="single"/>
    </w:rPr>
  </w:style>
  <w:style w:type="paragraph" w:styleId="BodyTextIndent2">
    <w:name w:val="Body Text Indent 2"/>
    <w:basedOn w:val="Normal"/>
    <w:rsid w:val="00990EFC"/>
    <w:pPr>
      <w:spacing w:after="120" w:line="480" w:lineRule="auto"/>
      <w:ind w:left="283"/>
    </w:pPr>
  </w:style>
  <w:style w:type="paragraph" w:styleId="TOC3">
    <w:name w:val="toc 3"/>
    <w:basedOn w:val="Normal"/>
    <w:next w:val="Normal"/>
    <w:autoRedefine/>
    <w:semiHidden/>
    <w:rsid w:val="00B7029D"/>
    <w:pPr>
      <w:ind w:left="400"/>
    </w:pPr>
  </w:style>
  <w:style w:type="paragraph" w:styleId="TableofFigures">
    <w:name w:val="table of figures"/>
    <w:aliases w:val="TOC1"/>
    <w:basedOn w:val="Normal"/>
    <w:next w:val="Normal"/>
    <w:semiHidden/>
    <w:rsid w:val="00B7029D"/>
    <w:rPr>
      <w:rFonts w:ascii="Century Gothic" w:hAnsi="Century Gothic"/>
    </w:rPr>
  </w:style>
  <w:style w:type="paragraph" w:styleId="TOC4">
    <w:name w:val="toc 4"/>
    <w:basedOn w:val="Normal"/>
    <w:next w:val="Normal"/>
    <w:autoRedefine/>
    <w:semiHidden/>
    <w:rsid w:val="00B7029D"/>
    <w:pPr>
      <w:ind w:left="600"/>
    </w:pPr>
  </w:style>
  <w:style w:type="paragraph" w:styleId="TOC5">
    <w:name w:val="toc 5"/>
    <w:basedOn w:val="Normal"/>
    <w:next w:val="Normal"/>
    <w:autoRedefine/>
    <w:semiHidden/>
    <w:rsid w:val="00B7029D"/>
    <w:pPr>
      <w:ind w:left="800"/>
    </w:pPr>
  </w:style>
  <w:style w:type="paragraph" w:styleId="TOC7">
    <w:name w:val="toc 7"/>
    <w:basedOn w:val="Normal"/>
    <w:next w:val="Normal"/>
    <w:autoRedefine/>
    <w:semiHidden/>
    <w:rsid w:val="00B7029D"/>
    <w:pPr>
      <w:ind w:left="1200"/>
    </w:pPr>
  </w:style>
  <w:style w:type="paragraph" w:styleId="TOC8">
    <w:name w:val="toc 8"/>
    <w:basedOn w:val="Normal"/>
    <w:next w:val="Normal"/>
    <w:autoRedefine/>
    <w:semiHidden/>
    <w:rsid w:val="00B7029D"/>
    <w:pPr>
      <w:ind w:left="1400"/>
    </w:pPr>
  </w:style>
  <w:style w:type="paragraph" w:styleId="TOC9">
    <w:name w:val="toc 9"/>
    <w:basedOn w:val="Normal"/>
    <w:next w:val="Normal"/>
    <w:autoRedefine/>
    <w:semiHidden/>
    <w:rsid w:val="00B7029D"/>
    <w:pPr>
      <w:ind w:left="1600"/>
    </w:pPr>
  </w:style>
  <w:style w:type="paragraph" w:customStyle="1" w:styleId="BankNormal">
    <w:name w:val="BankNormal"/>
    <w:basedOn w:val="Normal"/>
    <w:rsid w:val="00E07419"/>
    <w:pPr>
      <w:spacing w:after="240"/>
    </w:pPr>
    <w:rPr>
      <w:sz w:val="24"/>
      <w:lang w:eastAsia="hr-HR"/>
    </w:rPr>
  </w:style>
  <w:style w:type="paragraph" w:customStyle="1" w:styleId="crtica1">
    <w:name w:val="crtica1"/>
    <w:basedOn w:val="Normal"/>
    <w:rsid w:val="00E07419"/>
    <w:pPr>
      <w:spacing w:before="120"/>
      <w:ind w:left="426" w:hanging="426"/>
      <w:jc w:val="both"/>
    </w:pPr>
    <w:rPr>
      <w:spacing w:val="6"/>
      <w:sz w:val="22"/>
      <w:lang w:val="en-GB" w:eastAsia="hr-HR"/>
    </w:rPr>
  </w:style>
  <w:style w:type="paragraph" w:styleId="BlockText">
    <w:name w:val="Block Text"/>
    <w:basedOn w:val="Normal"/>
    <w:rsid w:val="00E07419"/>
    <w:pPr>
      <w:keepNext/>
      <w:suppressAutoHyphens/>
      <w:spacing w:before="120"/>
      <w:ind w:left="884" w:right="-74" w:hanging="884"/>
      <w:jc w:val="both"/>
    </w:pPr>
    <w:rPr>
      <w:sz w:val="24"/>
    </w:rPr>
  </w:style>
  <w:style w:type="paragraph" w:customStyle="1" w:styleId="A2-Heading1">
    <w:name w:val="A2-Heading 1"/>
    <w:basedOn w:val="Heading1"/>
    <w:rsid w:val="00E07419"/>
    <w:pPr>
      <w:keepNext w:val="0"/>
      <w:numPr>
        <w:ilvl w:val="12"/>
      </w:numPr>
      <w:spacing w:before="0" w:after="0"/>
      <w:jc w:val="center"/>
    </w:pPr>
    <w:rPr>
      <w:rFonts w:ascii="Times New Roman Bold" w:hAnsi="Times New Roman Bold" w:cs="Times New Roman"/>
      <w:bCs w:val="0"/>
      <w:kern w:val="0"/>
      <w:szCs w:val="24"/>
      <w:lang w:val="en-US"/>
    </w:rPr>
  </w:style>
  <w:style w:type="paragraph" w:customStyle="1" w:styleId="A2-Heading2">
    <w:name w:val="A2-Heading 2"/>
    <w:basedOn w:val="Heading2"/>
    <w:rsid w:val="00E07419"/>
    <w:pPr>
      <w:numPr>
        <w:ilvl w:val="12"/>
      </w:numPr>
      <w:spacing w:before="0" w:after="0"/>
      <w:jc w:val="center"/>
    </w:pPr>
    <w:rPr>
      <w:rFonts w:ascii="Times New Roman" w:hAnsi="Times New Roman" w:cs="Times New Roman"/>
      <w:i w:val="0"/>
      <w:iCs w:val="0"/>
      <w:smallCaps/>
      <w:sz w:val="24"/>
      <w:szCs w:val="24"/>
      <w:lang w:val="en-US"/>
    </w:rPr>
  </w:style>
  <w:style w:type="paragraph" w:styleId="Salutation">
    <w:name w:val="Salutation"/>
    <w:basedOn w:val="Normal"/>
    <w:next w:val="Normal"/>
    <w:rsid w:val="00E07419"/>
    <w:rPr>
      <w:sz w:val="24"/>
      <w:szCs w:val="24"/>
      <w:lang w:val="en-US"/>
    </w:rPr>
  </w:style>
  <w:style w:type="paragraph" w:customStyle="1" w:styleId="A2-Heading3">
    <w:name w:val="A2-Heading 3"/>
    <w:basedOn w:val="Heading3"/>
    <w:rsid w:val="00E07419"/>
    <w:pPr>
      <w:keepNext w:val="0"/>
      <w:tabs>
        <w:tab w:val="left" w:pos="540"/>
      </w:tabs>
      <w:spacing w:before="0" w:after="0"/>
      <w:ind w:left="539" w:right="-34" w:hanging="539"/>
    </w:pPr>
    <w:rPr>
      <w:rFonts w:ascii="Times New Roman" w:hAnsi="Times New Roman" w:cs="Times New Roman"/>
      <w:sz w:val="24"/>
      <w:szCs w:val="24"/>
      <w:lang w:val="en-US"/>
    </w:rPr>
  </w:style>
  <w:style w:type="table" w:styleId="TableGrid">
    <w:name w:val="Table Grid"/>
    <w:basedOn w:val="TableNormal"/>
    <w:rsid w:val="00347A27"/>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1CharChar">
    <w:name w:val="Char Char Char Char Char Char Char1 Char Char"/>
    <w:basedOn w:val="Normal"/>
    <w:rsid w:val="0032155B"/>
    <w:pPr>
      <w:spacing w:after="160" w:line="240" w:lineRule="exact"/>
    </w:pPr>
    <w:rPr>
      <w:rFonts w:ascii="Tahoma" w:hAnsi="Tahoma"/>
      <w:lang w:val="en-US"/>
    </w:rPr>
  </w:style>
  <w:style w:type="paragraph" w:styleId="MessageHeader">
    <w:name w:val="Message Header"/>
    <w:basedOn w:val="Normal"/>
    <w:rsid w:val="00C9056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US"/>
    </w:rPr>
  </w:style>
  <w:style w:type="paragraph" w:customStyle="1" w:styleId="WW-BodyText2">
    <w:name w:val="WW-Body Text 2"/>
    <w:basedOn w:val="Normal"/>
    <w:rsid w:val="00863C65"/>
    <w:pPr>
      <w:suppressAutoHyphens/>
      <w:jc w:val="both"/>
    </w:pPr>
    <w:rPr>
      <w:b/>
      <w:sz w:val="24"/>
    </w:rPr>
  </w:style>
  <w:style w:type="character" w:customStyle="1" w:styleId="FooterChar">
    <w:name w:val="Footer Char"/>
    <w:link w:val="Footer"/>
    <w:uiPriority w:val="99"/>
    <w:rsid w:val="003A2DE4"/>
    <w:rPr>
      <w:rFonts w:ascii="Helvetica" w:hAnsi="Helvetica"/>
      <w:lang w:eastAsia="en-US"/>
    </w:rPr>
  </w:style>
  <w:style w:type="character" w:styleId="CommentReference">
    <w:name w:val="annotation reference"/>
    <w:rsid w:val="00E86C53"/>
    <w:rPr>
      <w:sz w:val="16"/>
      <w:szCs w:val="16"/>
    </w:rPr>
  </w:style>
  <w:style w:type="paragraph" w:styleId="CommentText">
    <w:name w:val="annotation text"/>
    <w:basedOn w:val="Normal"/>
    <w:link w:val="CommentTextChar"/>
    <w:rsid w:val="00E86C53"/>
  </w:style>
  <w:style w:type="character" w:customStyle="1" w:styleId="CommentTextChar">
    <w:name w:val="Comment Text Char"/>
    <w:link w:val="CommentText"/>
    <w:rsid w:val="00E86C53"/>
    <w:rPr>
      <w:lang w:eastAsia="en-US"/>
    </w:rPr>
  </w:style>
  <w:style w:type="paragraph" w:styleId="CommentSubject">
    <w:name w:val="annotation subject"/>
    <w:basedOn w:val="CommentText"/>
    <w:next w:val="CommentText"/>
    <w:link w:val="CommentSubjectChar"/>
    <w:rsid w:val="00E86C53"/>
    <w:rPr>
      <w:b/>
      <w:bCs/>
    </w:rPr>
  </w:style>
  <w:style w:type="character" w:customStyle="1" w:styleId="CommentSubjectChar">
    <w:name w:val="Comment Subject Char"/>
    <w:link w:val="CommentSubject"/>
    <w:rsid w:val="00E86C53"/>
    <w:rPr>
      <w:b/>
      <w:bCs/>
      <w:lang w:eastAsia="en-US"/>
    </w:rPr>
  </w:style>
  <w:style w:type="paragraph" w:styleId="Revision">
    <w:name w:val="Revision"/>
    <w:hidden/>
    <w:uiPriority w:val="99"/>
    <w:semiHidden/>
    <w:rsid w:val="009521E7"/>
    <w:rPr>
      <w:lang w:eastAsia="en-US"/>
    </w:rPr>
  </w:style>
  <w:style w:type="paragraph" w:styleId="NoSpacing">
    <w:name w:val="No Spacing"/>
    <w:link w:val="NoSpacingChar"/>
    <w:uiPriority w:val="99"/>
    <w:qFormat/>
    <w:rsid w:val="00A418DD"/>
    <w:rPr>
      <w:rFonts w:ascii="Calibri" w:hAnsi="Calibri"/>
      <w:sz w:val="22"/>
      <w:szCs w:val="22"/>
      <w:lang w:val="en-US" w:eastAsia="en-US"/>
    </w:rPr>
  </w:style>
  <w:style w:type="character" w:customStyle="1" w:styleId="NoSpacingChar">
    <w:name w:val="No Spacing Char"/>
    <w:link w:val="NoSpacing"/>
    <w:uiPriority w:val="99"/>
    <w:locked/>
    <w:rsid w:val="00A418DD"/>
    <w:rPr>
      <w:rFonts w:ascii="Calibri" w:hAnsi="Calibri"/>
      <w:sz w:val="22"/>
      <w:szCs w:val="22"/>
      <w:lang w:val="en-US" w:eastAsia="en-US"/>
    </w:rPr>
  </w:style>
  <w:style w:type="character" w:customStyle="1" w:styleId="HeaderChar">
    <w:name w:val="Header Char"/>
    <w:link w:val="Header"/>
    <w:uiPriority w:val="99"/>
    <w:rsid w:val="00004478"/>
    <w:rPr>
      <w:rFonts w:ascii="Helvetica" w:hAnsi="Helvetica"/>
      <w:lang w:eastAsia="en-US"/>
    </w:rPr>
  </w:style>
  <w:style w:type="paragraph" w:styleId="ListParagraph">
    <w:name w:val="List Paragraph"/>
    <w:basedOn w:val="Normal"/>
    <w:link w:val="ListParagraphChar"/>
    <w:uiPriority w:val="99"/>
    <w:qFormat/>
    <w:rsid w:val="00432D64"/>
    <w:pPr>
      <w:widowControl w:val="0"/>
      <w:spacing w:after="120"/>
      <w:ind w:left="720"/>
      <w:contextualSpacing/>
      <w:jc w:val="both"/>
    </w:pPr>
    <w:rPr>
      <w:rFonts w:ascii="Courier New" w:eastAsia="Courier New" w:hAnsi="Courier New" w:cs="Courier New"/>
      <w:color w:val="000000"/>
      <w:sz w:val="24"/>
      <w:szCs w:val="24"/>
      <w:lang w:eastAsia="hr-HR"/>
    </w:rPr>
  </w:style>
  <w:style w:type="character" w:customStyle="1" w:styleId="ListParagraphChar">
    <w:name w:val="List Paragraph Char"/>
    <w:link w:val="ListParagraph"/>
    <w:uiPriority w:val="99"/>
    <w:locked/>
    <w:rsid w:val="00432D64"/>
    <w:rPr>
      <w:rFonts w:ascii="Courier New" w:eastAsia="Courier New" w:hAnsi="Courier New" w:cs="Courier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72D"/>
    <w:rPr>
      <w:lang w:eastAsia="en-US"/>
    </w:rPr>
  </w:style>
  <w:style w:type="paragraph" w:styleId="Heading1">
    <w:name w:val="heading 1"/>
    <w:basedOn w:val="Normal"/>
    <w:next w:val="Normal"/>
    <w:qFormat/>
    <w:rsid w:val="00BA706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A706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A706E"/>
    <w:pPr>
      <w:keepNext/>
      <w:spacing w:before="240" w:after="60"/>
      <w:outlineLvl w:val="2"/>
    </w:pPr>
    <w:rPr>
      <w:rFonts w:ascii="Arial" w:hAnsi="Arial" w:cs="Arial"/>
      <w:b/>
      <w:bCs/>
      <w:sz w:val="26"/>
      <w:szCs w:val="26"/>
    </w:rPr>
  </w:style>
  <w:style w:type="paragraph" w:styleId="Heading4">
    <w:name w:val="heading 4"/>
    <w:aliases w:val=" Sub-Clause Sub-paragraph"/>
    <w:basedOn w:val="Normal"/>
    <w:next w:val="Normal"/>
    <w:qFormat/>
    <w:rsid w:val="006C45D7"/>
    <w:pPr>
      <w:keepNext/>
      <w:outlineLvl w:val="3"/>
    </w:pPr>
    <w:rPr>
      <w:rFonts w:ascii="Arial" w:hAnsi="Arial"/>
      <w:b/>
      <w:sz w:val="32"/>
    </w:rPr>
  </w:style>
  <w:style w:type="paragraph" w:styleId="Heading6">
    <w:name w:val="heading 6"/>
    <w:basedOn w:val="Normal"/>
    <w:next w:val="Normal"/>
    <w:qFormat/>
    <w:rsid w:val="00E07419"/>
    <w:pPr>
      <w:spacing w:before="240" w:after="60"/>
      <w:outlineLvl w:val="5"/>
    </w:pPr>
    <w:rPr>
      <w:b/>
      <w:bCs/>
      <w:sz w:val="22"/>
      <w:szCs w:val="22"/>
    </w:rPr>
  </w:style>
  <w:style w:type="paragraph" w:styleId="Heading7">
    <w:name w:val="heading 7"/>
    <w:basedOn w:val="Normal"/>
    <w:next w:val="Normal"/>
    <w:qFormat/>
    <w:rsid w:val="006C45D7"/>
    <w:pPr>
      <w:keepNext/>
      <w:jc w:val="center"/>
      <w:outlineLvl w:val="6"/>
    </w:pPr>
    <w:rPr>
      <w:rFonts w:ascii="Arial" w:hAnsi="Arial"/>
      <w:sz w:val="28"/>
    </w:rPr>
  </w:style>
  <w:style w:type="paragraph" w:styleId="Heading9">
    <w:name w:val="heading 9"/>
    <w:basedOn w:val="Normal"/>
    <w:next w:val="Normal"/>
    <w:qFormat/>
    <w:rsid w:val="00C65407"/>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756681"/>
    <w:pPr>
      <w:tabs>
        <w:tab w:val="left" w:pos="540"/>
        <w:tab w:val="right" w:leader="dot" w:pos="9062"/>
        <w:tab w:val="left" w:pos="9180"/>
      </w:tabs>
      <w:spacing w:before="120"/>
      <w:ind w:left="540" w:right="202" w:hanging="540"/>
    </w:pPr>
    <w:rPr>
      <w:bCs/>
      <w:i/>
      <w:iCs/>
      <w:noProof/>
      <w:sz w:val="24"/>
      <w:szCs w:val="24"/>
    </w:rPr>
  </w:style>
  <w:style w:type="paragraph" w:styleId="TOC2">
    <w:name w:val="toc 2"/>
    <w:basedOn w:val="Normal"/>
    <w:next w:val="Normal"/>
    <w:autoRedefine/>
    <w:semiHidden/>
    <w:rsid w:val="006C45D7"/>
    <w:pPr>
      <w:spacing w:before="120"/>
      <w:ind w:left="200"/>
    </w:pPr>
    <w:rPr>
      <w:b/>
      <w:bCs/>
      <w:sz w:val="22"/>
      <w:szCs w:val="22"/>
    </w:rPr>
  </w:style>
  <w:style w:type="paragraph" w:styleId="Footer">
    <w:name w:val="footer"/>
    <w:basedOn w:val="Normal"/>
    <w:link w:val="FooterChar"/>
    <w:uiPriority w:val="99"/>
    <w:rsid w:val="00412BDD"/>
    <w:pPr>
      <w:tabs>
        <w:tab w:val="center" w:pos="4320"/>
        <w:tab w:val="right" w:pos="8640"/>
      </w:tabs>
      <w:jc w:val="both"/>
    </w:pPr>
    <w:rPr>
      <w:rFonts w:ascii="Helvetica" w:hAnsi="Helvetica"/>
    </w:rPr>
  </w:style>
  <w:style w:type="character" w:styleId="PageNumber">
    <w:name w:val="page number"/>
    <w:basedOn w:val="DefaultParagraphFont"/>
    <w:rsid w:val="00412BDD"/>
  </w:style>
  <w:style w:type="paragraph" w:styleId="Header">
    <w:name w:val="header"/>
    <w:basedOn w:val="Normal"/>
    <w:link w:val="HeaderChar"/>
    <w:uiPriority w:val="99"/>
    <w:rsid w:val="00412BDD"/>
    <w:pPr>
      <w:tabs>
        <w:tab w:val="center" w:pos="4320"/>
        <w:tab w:val="right" w:pos="8640"/>
      </w:tabs>
      <w:jc w:val="both"/>
    </w:pPr>
    <w:rPr>
      <w:rFonts w:ascii="Helvetica" w:hAnsi="Helvetica"/>
    </w:rPr>
  </w:style>
  <w:style w:type="paragraph" w:styleId="BodyText3">
    <w:name w:val="Body Text 3"/>
    <w:basedOn w:val="Normal"/>
    <w:rsid w:val="00412BDD"/>
    <w:pPr>
      <w:tabs>
        <w:tab w:val="left" w:pos="-720"/>
      </w:tabs>
      <w:suppressAutoHyphens/>
      <w:spacing w:after="120"/>
      <w:jc w:val="both"/>
    </w:pPr>
    <w:rPr>
      <w:spacing w:val="-3"/>
      <w:sz w:val="24"/>
    </w:rPr>
  </w:style>
  <w:style w:type="paragraph" w:styleId="BodyText">
    <w:name w:val="Body Text"/>
    <w:basedOn w:val="Normal"/>
    <w:rsid w:val="00BA706E"/>
    <w:pPr>
      <w:spacing w:after="120"/>
    </w:pPr>
  </w:style>
  <w:style w:type="paragraph" w:customStyle="1" w:styleId="toa">
    <w:name w:val="toa"/>
    <w:basedOn w:val="Normal"/>
    <w:rsid w:val="00BA706E"/>
    <w:pPr>
      <w:tabs>
        <w:tab w:val="left" w:pos="9000"/>
        <w:tab w:val="right" w:pos="9360"/>
      </w:tabs>
      <w:suppressAutoHyphens/>
    </w:pPr>
    <w:rPr>
      <w:rFonts w:ascii="CG Times Italic" w:hAnsi="CG Times Italic"/>
      <w:i/>
      <w:sz w:val="24"/>
      <w:lang w:eastAsia="hr-HR"/>
    </w:rPr>
  </w:style>
  <w:style w:type="character" w:customStyle="1" w:styleId="EquationCaption">
    <w:name w:val="_Equation Caption"/>
    <w:rsid w:val="00BA706E"/>
  </w:style>
  <w:style w:type="paragraph" w:styleId="TOC6">
    <w:name w:val="toc 6"/>
    <w:basedOn w:val="Normal"/>
    <w:next w:val="Normal"/>
    <w:autoRedefine/>
    <w:semiHidden/>
    <w:rsid w:val="0084551F"/>
    <w:pPr>
      <w:ind w:left="1000"/>
    </w:pPr>
  </w:style>
  <w:style w:type="paragraph" w:styleId="BodyTextIndent">
    <w:name w:val="Body Text Indent"/>
    <w:basedOn w:val="Normal"/>
    <w:rsid w:val="00BA706E"/>
    <w:pPr>
      <w:spacing w:after="120"/>
      <w:ind w:left="283"/>
    </w:pPr>
  </w:style>
  <w:style w:type="paragraph" w:styleId="BodyText2">
    <w:name w:val="Body Text 2"/>
    <w:basedOn w:val="Normal"/>
    <w:rsid w:val="00BA706E"/>
    <w:pPr>
      <w:spacing w:after="120" w:line="480" w:lineRule="auto"/>
    </w:pPr>
  </w:style>
  <w:style w:type="paragraph" w:styleId="EndnoteText">
    <w:name w:val="endnote text"/>
    <w:basedOn w:val="Normal"/>
    <w:semiHidden/>
    <w:rsid w:val="00BA706E"/>
    <w:pPr>
      <w:widowControl w:val="0"/>
    </w:pPr>
    <w:rPr>
      <w:rFonts w:ascii="Courier New" w:hAnsi="Courier New"/>
      <w:sz w:val="24"/>
      <w:lang w:val="en-GB"/>
    </w:rPr>
  </w:style>
  <w:style w:type="paragraph" w:styleId="BodyTextIndent3">
    <w:name w:val="Body Text Indent 3"/>
    <w:basedOn w:val="Normal"/>
    <w:rsid w:val="003E22F2"/>
    <w:pPr>
      <w:spacing w:after="120"/>
      <w:ind w:left="283"/>
    </w:pPr>
    <w:rPr>
      <w:sz w:val="16"/>
      <w:szCs w:val="16"/>
    </w:rPr>
  </w:style>
  <w:style w:type="paragraph" w:styleId="Title">
    <w:name w:val="Title"/>
    <w:basedOn w:val="Normal"/>
    <w:qFormat/>
    <w:rsid w:val="003E22F2"/>
    <w:pPr>
      <w:spacing w:before="240"/>
      <w:jc w:val="center"/>
    </w:pPr>
    <w:rPr>
      <w:b/>
      <w:sz w:val="32"/>
    </w:rPr>
  </w:style>
  <w:style w:type="paragraph" w:styleId="BalloonText">
    <w:name w:val="Balloon Text"/>
    <w:basedOn w:val="Normal"/>
    <w:semiHidden/>
    <w:rsid w:val="00BD43E5"/>
    <w:rPr>
      <w:rFonts w:ascii="Tahoma" w:hAnsi="Tahoma" w:cs="Tahoma"/>
      <w:sz w:val="16"/>
      <w:szCs w:val="16"/>
    </w:rPr>
  </w:style>
  <w:style w:type="character" w:styleId="Hyperlink">
    <w:name w:val="Hyperlink"/>
    <w:rsid w:val="00CD3CDB"/>
    <w:rPr>
      <w:color w:val="0000FF"/>
      <w:u w:val="single"/>
    </w:rPr>
  </w:style>
  <w:style w:type="paragraph" w:styleId="BodyTextIndent2">
    <w:name w:val="Body Text Indent 2"/>
    <w:basedOn w:val="Normal"/>
    <w:rsid w:val="00990EFC"/>
    <w:pPr>
      <w:spacing w:after="120" w:line="480" w:lineRule="auto"/>
      <w:ind w:left="283"/>
    </w:pPr>
  </w:style>
  <w:style w:type="paragraph" w:styleId="TOC3">
    <w:name w:val="toc 3"/>
    <w:basedOn w:val="Normal"/>
    <w:next w:val="Normal"/>
    <w:autoRedefine/>
    <w:semiHidden/>
    <w:rsid w:val="00B7029D"/>
    <w:pPr>
      <w:ind w:left="400"/>
    </w:pPr>
  </w:style>
  <w:style w:type="paragraph" w:styleId="TableofFigures">
    <w:name w:val="table of figures"/>
    <w:aliases w:val="TOC1"/>
    <w:basedOn w:val="Normal"/>
    <w:next w:val="Normal"/>
    <w:semiHidden/>
    <w:rsid w:val="00B7029D"/>
    <w:rPr>
      <w:rFonts w:ascii="Century Gothic" w:hAnsi="Century Gothic"/>
    </w:rPr>
  </w:style>
  <w:style w:type="paragraph" w:styleId="TOC4">
    <w:name w:val="toc 4"/>
    <w:basedOn w:val="Normal"/>
    <w:next w:val="Normal"/>
    <w:autoRedefine/>
    <w:semiHidden/>
    <w:rsid w:val="00B7029D"/>
    <w:pPr>
      <w:ind w:left="600"/>
    </w:pPr>
  </w:style>
  <w:style w:type="paragraph" w:styleId="TOC5">
    <w:name w:val="toc 5"/>
    <w:basedOn w:val="Normal"/>
    <w:next w:val="Normal"/>
    <w:autoRedefine/>
    <w:semiHidden/>
    <w:rsid w:val="00B7029D"/>
    <w:pPr>
      <w:ind w:left="800"/>
    </w:pPr>
  </w:style>
  <w:style w:type="paragraph" w:styleId="TOC7">
    <w:name w:val="toc 7"/>
    <w:basedOn w:val="Normal"/>
    <w:next w:val="Normal"/>
    <w:autoRedefine/>
    <w:semiHidden/>
    <w:rsid w:val="00B7029D"/>
    <w:pPr>
      <w:ind w:left="1200"/>
    </w:pPr>
  </w:style>
  <w:style w:type="paragraph" w:styleId="TOC8">
    <w:name w:val="toc 8"/>
    <w:basedOn w:val="Normal"/>
    <w:next w:val="Normal"/>
    <w:autoRedefine/>
    <w:semiHidden/>
    <w:rsid w:val="00B7029D"/>
    <w:pPr>
      <w:ind w:left="1400"/>
    </w:pPr>
  </w:style>
  <w:style w:type="paragraph" w:styleId="TOC9">
    <w:name w:val="toc 9"/>
    <w:basedOn w:val="Normal"/>
    <w:next w:val="Normal"/>
    <w:autoRedefine/>
    <w:semiHidden/>
    <w:rsid w:val="00B7029D"/>
    <w:pPr>
      <w:ind w:left="1600"/>
    </w:pPr>
  </w:style>
  <w:style w:type="paragraph" w:customStyle="1" w:styleId="BankNormal">
    <w:name w:val="BankNormal"/>
    <w:basedOn w:val="Normal"/>
    <w:rsid w:val="00E07419"/>
    <w:pPr>
      <w:spacing w:after="240"/>
    </w:pPr>
    <w:rPr>
      <w:sz w:val="24"/>
      <w:lang w:eastAsia="hr-HR"/>
    </w:rPr>
  </w:style>
  <w:style w:type="paragraph" w:customStyle="1" w:styleId="crtica1">
    <w:name w:val="crtica1"/>
    <w:basedOn w:val="Normal"/>
    <w:rsid w:val="00E07419"/>
    <w:pPr>
      <w:spacing w:before="120"/>
      <w:ind w:left="426" w:hanging="426"/>
      <w:jc w:val="both"/>
    </w:pPr>
    <w:rPr>
      <w:spacing w:val="6"/>
      <w:sz w:val="22"/>
      <w:lang w:val="en-GB" w:eastAsia="hr-HR"/>
    </w:rPr>
  </w:style>
  <w:style w:type="paragraph" w:styleId="BlockText">
    <w:name w:val="Block Text"/>
    <w:basedOn w:val="Normal"/>
    <w:rsid w:val="00E07419"/>
    <w:pPr>
      <w:keepNext/>
      <w:suppressAutoHyphens/>
      <w:spacing w:before="120"/>
      <w:ind w:left="884" w:right="-74" w:hanging="884"/>
      <w:jc w:val="both"/>
    </w:pPr>
    <w:rPr>
      <w:sz w:val="24"/>
    </w:rPr>
  </w:style>
  <w:style w:type="paragraph" w:customStyle="1" w:styleId="A2-Heading1">
    <w:name w:val="A2-Heading 1"/>
    <w:basedOn w:val="Heading1"/>
    <w:rsid w:val="00E07419"/>
    <w:pPr>
      <w:keepNext w:val="0"/>
      <w:numPr>
        <w:ilvl w:val="12"/>
      </w:numPr>
      <w:spacing w:before="0" w:after="0"/>
      <w:jc w:val="center"/>
    </w:pPr>
    <w:rPr>
      <w:rFonts w:ascii="Times New Roman Bold" w:hAnsi="Times New Roman Bold" w:cs="Times New Roman"/>
      <w:bCs w:val="0"/>
      <w:kern w:val="0"/>
      <w:szCs w:val="24"/>
      <w:lang w:val="en-US"/>
    </w:rPr>
  </w:style>
  <w:style w:type="paragraph" w:customStyle="1" w:styleId="A2-Heading2">
    <w:name w:val="A2-Heading 2"/>
    <w:basedOn w:val="Heading2"/>
    <w:rsid w:val="00E07419"/>
    <w:pPr>
      <w:numPr>
        <w:ilvl w:val="12"/>
      </w:numPr>
      <w:spacing w:before="0" w:after="0"/>
      <w:jc w:val="center"/>
    </w:pPr>
    <w:rPr>
      <w:rFonts w:ascii="Times New Roman" w:hAnsi="Times New Roman" w:cs="Times New Roman"/>
      <w:i w:val="0"/>
      <w:iCs w:val="0"/>
      <w:smallCaps/>
      <w:sz w:val="24"/>
      <w:szCs w:val="24"/>
      <w:lang w:val="en-US"/>
    </w:rPr>
  </w:style>
  <w:style w:type="paragraph" w:styleId="Salutation">
    <w:name w:val="Salutation"/>
    <w:basedOn w:val="Normal"/>
    <w:next w:val="Normal"/>
    <w:rsid w:val="00E07419"/>
    <w:rPr>
      <w:sz w:val="24"/>
      <w:szCs w:val="24"/>
      <w:lang w:val="en-US"/>
    </w:rPr>
  </w:style>
  <w:style w:type="paragraph" w:customStyle="1" w:styleId="A2-Heading3">
    <w:name w:val="A2-Heading 3"/>
    <w:basedOn w:val="Heading3"/>
    <w:rsid w:val="00E07419"/>
    <w:pPr>
      <w:keepNext w:val="0"/>
      <w:tabs>
        <w:tab w:val="left" w:pos="540"/>
      </w:tabs>
      <w:spacing w:before="0" w:after="0"/>
      <w:ind w:left="539" w:right="-34" w:hanging="539"/>
    </w:pPr>
    <w:rPr>
      <w:rFonts w:ascii="Times New Roman" w:hAnsi="Times New Roman" w:cs="Times New Roman"/>
      <w:sz w:val="24"/>
      <w:szCs w:val="24"/>
      <w:lang w:val="en-US"/>
    </w:rPr>
  </w:style>
  <w:style w:type="table" w:styleId="TableGrid">
    <w:name w:val="Table Grid"/>
    <w:basedOn w:val="TableNormal"/>
    <w:rsid w:val="00347A27"/>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1CharChar">
    <w:name w:val="Char Char Char Char Char Char Char1 Char Char"/>
    <w:basedOn w:val="Normal"/>
    <w:rsid w:val="0032155B"/>
    <w:pPr>
      <w:spacing w:after="160" w:line="240" w:lineRule="exact"/>
    </w:pPr>
    <w:rPr>
      <w:rFonts w:ascii="Tahoma" w:hAnsi="Tahoma"/>
      <w:lang w:val="en-US"/>
    </w:rPr>
  </w:style>
  <w:style w:type="paragraph" w:styleId="MessageHeader">
    <w:name w:val="Message Header"/>
    <w:basedOn w:val="Normal"/>
    <w:rsid w:val="00C9056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US"/>
    </w:rPr>
  </w:style>
  <w:style w:type="paragraph" w:customStyle="1" w:styleId="WW-BodyText2">
    <w:name w:val="WW-Body Text 2"/>
    <w:basedOn w:val="Normal"/>
    <w:rsid w:val="00863C65"/>
    <w:pPr>
      <w:suppressAutoHyphens/>
      <w:jc w:val="both"/>
    </w:pPr>
    <w:rPr>
      <w:b/>
      <w:sz w:val="24"/>
    </w:rPr>
  </w:style>
  <w:style w:type="character" w:customStyle="1" w:styleId="FooterChar">
    <w:name w:val="Footer Char"/>
    <w:link w:val="Footer"/>
    <w:uiPriority w:val="99"/>
    <w:rsid w:val="003A2DE4"/>
    <w:rPr>
      <w:rFonts w:ascii="Helvetica" w:hAnsi="Helvetica"/>
      <w:lang w:eastAsia="en-US"/>
    </w:rPr>
  </w:style>
  <w:style w:type="character" w:styleId="CommentReference">
    <w:name w:val="annotation reference"/>
    <w:rsid w:val="00E86C53"/>
    <w:rPr>
      <w:sz w:val="16"/>
      <w:szCs w:val="16"/>
    </w:rPr>
  </w:style>
  <w:style w:type="paragraph" w:styleId="CommentText">
    <w:name w:val="annotation text"/>
    <w:basedOn w:val="Normal"/>
    <w:link w:val="CommentTextChar"/>
    <w:rsid w:val="00E86C53"/>
  </w:style>
  <w:style w:type="character" w:customStyle="1" w:styleId="CommentTextChar">
    <w:name w:val="Comment Text Char"/>
    <w:link w:val="CommentText"/>
    <w:rsid w:val="00E86C53"/>
    <w:rPr>
      <w:lang w:eastAsia="en-US"/>
    </w:rPr>
  </w:style>
  <w:style w:type="paragraph" w:styleId="CommentSubject">
    <w:name w:val="annotation subject"/>
    <w:basedOn w:val="CommentText"/>
    <w:next w:val="CommentText"/>
    <w:link w:val="CommentSubjectChar"/>
    <w:rsid w:val="00E86C53"/>
    <w:rPr>
      <w:b/>
      <w:bCs/>
    </w:rPr>
  </w:style>
  <w:style w:type="character" w:customStyle="1" w:styleId="CommentSubjectChar">
    <w:name w:val="Comment Subject Char"/>
    <w:link w:val="CommentSubject"/>
    <w:rsid w:val="00E86C53"/>
    <w:rPr>
      <w:b/>
      <w:bCs/>
      <w:lang w:eastAsia="en-US"/>
    </w:rPr>
  </w:style>
  <w:style w:type="paragraph" w:styleId="Revision">
    <w:name w:val="Revision"/>
    <w:hidden/>
    <w:uiPriority w:val="99"/>
    <w:semiHidden/>
    <w:rsid w:val="009521E7"/>
    <w:rPr>
      <w:lang w:eastAsia="en-US"/>
    </w:rPr>
  </w:style>
  <w:style w:type="paragraph" w:styleId="NoSpacing">
    <w:name w:val="No Spacing"/>
    <w:link w:val="NoSpacingChar"/>
    <w:uiPriority w:val="99"/>
    <w:qFormat/>
    <w:rsid w:val="00A418DD"/>
    <w:rPr>
      <w:rFonts w:ascii="Calibri" w:hAnsi="Calibri"/>
      <w:sz w:val="22"/>
      <w:szCs w:val="22"/>
      <w:lang w:val="en-US" w:eastAsia="en-US"/>
    </w:rPr>
  </w:style>
  <w:style w:type="character" w:customStyle="1" w:styleId="NoSpacingChar">
    <w:name w:val="No Spacing Char"/>
    <w:link w:val="NoSpacing"/>
    <w:uiPriority w:val="99"/>
    <w:locked/>
    <w:rsid w:val="00A418DD"/>
    <w:rPr>
      <w:rFonts w:ascii="Calibri" w:hAnsi="Calibri"/>
      <w:sz w:val="22"/>
      <w:szCs w:val="22"/>
      <w:lang w:val="en-US" w:eastAsia="en-US"/>
    </w:rPr>
  </w:style>
  <w:style w:type="character" w:customStyle="1" w:styleId="HeaderChar">
    <w:name w:val="Header Char"/>
    <w:link w:val="Header"/>
    <w:uiPriority w:val="99"/>
    <w:rsid w:val="00004478"/>
    <w:rPr>
      <w:rFonts w:ascii="Helvetica" w:hAnsi="Helvetica"/>
      <w:lang w:eastAsia="en-US"/>
    </w:rPr>
  </w:style>
  <w:style w:type="paragraph" w:styleId="ListParagraph">
    <w:name w:val="List Paragraph"/>
    <w:basedOn w:val="Normal"/>
    <w:link w:val="ListParagraphChar"/>
    <w:uiPriority w:val="99"/>
    <w:qFormat/>
    <w:rsid w:val="00432D64"/>
    <w:pPr>
      <w:widowControl w:val="0"/>
      <w:spacing w:after="120"/>
      <w:ind w:left="720"/>
      <w:contextualSpacing/>
      <w:jc w:val="both"/>
    </w:pPr>
    <w:rPr>
      <w:rFonts w:ascii="Courier New" w:eastAsia="Courier New" w:hAnsi="Courier New" w:cs="Courier New"/>
      <w:color w:val="000000"/>
      <w:sz w:val="24"/>
      <w:szCs w:val="24"/>
      <w:lang w:eastAsia="hr-HR"/>
    </w:rPr>
  </w:style>
  <w:style w:type="character" w:customStyle="1" w:styleId="ListParagraphChar">
    <w:name w:val="List Paragraph Char"/>
    <w:link w:val="ListParagraph"/>
    <w:uiPriority w:val="99"/>
    <w:locked/>
    <w:rsid w:val="00432D64"/>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9364">
      <w:bodyDiv w:val="1"/>
      <w:marLeft w:val="0"/>
      <w:marRight w:val="0"/>
      <w:marTop w:val="0"/>
      <w:marBottom w:val="0"/>
      <w:divBdr>
        <w:top w:val="none" w:sz="0" w:space="0" w:color="auto"/>
        <w:left w:val="none" w:sz="0" w:space="0" w:color="auto"/>
        <w:bottom w:val="none" w:sz="0" w:space="0" w:color="auto"/>
        <w:right w:val="none" w:sz="0" w:space="0" w:color="auto"/>
      </w:divBdr>
    </w:div>
    <w:div w:id="321813381">
      <w:bodyDiv w:val="1"/>
      <w:marLeft w:val="0"/>
      <w:marRight w:val="0"/>
      <w:marTop w:val="0"/>
      <w:marBottom w:val="0"/>
      <w:divBdr>
        <w:top w:val="none" w:sz="0" w:space="0" w:color="auto"/>
        <w:left w:val="none" w:sz="0" w:space="0" w:color="auto"/>
        <w:bottom w:val="none" w:sz="0" w:space="0" w:color="auto"/>
        <w:right w:val="none" w:sz="0" w:space="0" w:color="auto"/>
      </w:divBdr>
    </w:div>
    <w:div w:id="580985914">
      <w:bodyDiv w:val="1"/>
      <w:marLeft w:val="0"/>
      <w:marRight w:val="0"/>
      <w:marTop w:val="0"/>
      <w:marBottom w:val="0"/>
      <w:divBdr>
        <w:top w:val="none" w:sz="0" w:space="0" w:color="auto"/>
        <w:left w:val="none" w:sz="0" w:space="0" w:color="auto"/>
        <w:bottom w:val="none" w:sz="0" w:space="0" w:color="auto"/>
        <w:right w:val="none" w:sz="0" w:space="0" w:color="auto"/>
      </w:divBdr>
    </w:div>
    <w:div w:id="687024511">
      <w:bodyDiv w:val="1"/>
      <w:marLeft w:val="0"/>
      <w:marRight w:val="0"/>
      <w:marTop w:val="0"/>
      <w:marBottom w:val="0"/>
      <w:divBdr>
        <w:top w:val="none" w:sz="0" w:space="0" w:color="auto"/>
        <w:left w:val="none" w:sz="0" w:space="0" w:color="auto"/>
        <w:bottom w:val="none" w:sz="0" w:space="0" w:color="auto"/>
        <w:right w:val="none" w:sz="0" w:space="0" w:color="auto"/>
      </w:divBdr>
    </w:div>
    <w:div w:id="758870056">
      <w:bodyDiv w:val="1"/>
      <w:marLeft w:val="0"/>
      <w:marRight w:val="0"/>
      <w:marTop w:val="0"/>
      <w:marBottom w:val="0"/>
      <w:divBdr>
        <w:top w:val="none" w:sz="0" w:space="0" w:color="auto"/>
        <w:left w:val="none" w:sz="0" w:space="0" w:color="auto"/>
        <w:bottom w:val="none" w:sz="0" w:space="0" w:color="auto"/>
        <w:right w:val="none" w:sz="0" w:space="0" w:color="auto"/>
      </w:divBdr>
    </w:div>
    <w:div w:id="777287843">
      <w:bodyDiv w:val="1"/>
      <w:marLeft w:val="0"/>
      <w:marRight w:val="0"/>
      <w:marTop w:val="0"/>
      <w:marBottom w:val="0"/>
      <w:divBdr>
        <w:top w:val="none" w:sz="0" w:space="0" w:color="auto"/>
        <w:left w:val="none" w:sz="0" w:space="0" w:color="auto"/>
        <w:bottom w:val="none" w:sz="0" w:space="0" w:color="auto"/>
        <w:right w:val="none" w:sz="0" w:space="0" w:color="auto"/>
      </w:divBdr>
    </w:div>
    <w:div w:id="934434541">
      <w:bodyDiv w:val="1"/>
      <w:marLeft w:val="0"/>
      <w:marRight w:val="0"/>
      <w:marTop w:val="0"/>
      <w:marBottom w:val="0"/>
      <w:divBdr>
        <w:top w:val="none" w:sz="0" w:space="0" w:color="auto"/>
        <w:left w:val="none" w:sz="0" w:space="0" w:color="auto"/>
        <w:bottom w:val="none" w:sz="0" w:space="0" w:color="auto"/>
        <w:right w:val="none" w:sz="0" w:space="0" w:color="auto"/>
      </w:divBdr>
    </w:div>
    <w:div w:id="1072384714">
      <w:bodyDiv w:val="1"/>
      <w:marLeft w:val="0"/>
      <w:marRight w:val="0"/>
      <w:marTop w:val="0"/>
      <w:marBottom w:val="0"/>
      <w:divBdr>
        <w:top w:val="none" w:sz="0" w:space="0" w:color="auto"/>
        <w:left w:val="none" w:sz="0" w:space="0" w:color="auto"/>
        <w:bottom w:val="none" w:sz="0" w:space="0" w:color="auto"/>
        <w:right w:val="none" w:sz="0" w:space="0" w:color="auto"/>
      </w:divBdr>
    </w:div>
    <w:div w:id="1117022664">
      <w:bodyDiv w:val="1"/>
      <w:marLeft w:val="0"/>
      <w:marRight w:val="0"/>
      <w:marTop w:val="0"/>
      <w:marBottom w:val="0"/>
      <w:divBdr>
        <w:top w:val="none" w:sz="0" w:space="0" w:color="auto"/>
        <w:left w:val="none" w:sz="0" w:space="0" w:color="auto"/>
        <w:bottom w:val="none" w:sz="0" w:space="0" w:color="auto"/>
        <w:right w:val="none" w:sz="0" w:space="0" w:color="auto"/>
      </w:divBdr>
    </w:div>
    <w:div w:id="1178038052">
      <w:bodyDiv w:val="1"/>
      <w:marLeft w:val="0"/>
      <w:marRight w:val="0"/>
      <w:marTop w:val="0"/>
      <w:marBottom w:val="0"/>
      <w:divBdr>
        <w:top w:val="none" w:sz="0" w:space="0" w:color="auto"/>
        <w:left w:val="none" w:sz="0" w:space="0" w:color="auto"/>
        <w:bottom w:val="none" w:sz="0" w:space="0" w:color="auto"/>
        <w:right w:val="none" w:sz="0" w:space="0" w:color="auto"/>
      </w:divBdr>
    </w:div>
    <w:div w:id="1219170812">
      <w:bodyDiv w:val="1"/>
      <w:marLeft w:val="0"/>
      <w:marRight w:val="0"/>
      <w:marTop w:val="0"/>
      <w:marBottom w:val="0"/>
      <w:divBdr>
        <w:top w:val="none" w:sz="0" w:space="0" w:color="auto"/>
        <w:left w:val="none" w:sz="0" w:space="0" w:color="auto"/>
        <w:bottom w:val="none" w:sz="0" w:space="0" w:color="auto"/>
        <w:right w:val="none" w:sz="0" w:space="0" w:color="auto"/>
      </w:divBdr>
    </w:div>
    <w:div w:id="1274168282">
      <w:bodyDiv w:val="1"/>
      <w:marLeft w:val="0"/>
      <w:marRight w:val="0"/>
      <w:marTop w:val="0"/>
      <w:marBottom w:val="0"/>
      <w:divBdr>
        <w:top w:val="none" w:sz="0" w:space="0" w:color="auto"/>
        <w:left w:val="none" w:sz="0" w:space="0" w:color="auto"/>
        <w:bottom w:val="none" w:sz="0" w:space="0" w:color="auto"/>
        <w:right w:val="none" w:sz="0" w:space="0" w:color="auto"/>
      </w:divBdr>
    </w:div>
    <w:div w:id="1340498881">
      <w:bodyDiv w:val="1"/>
      <w:marLeft w:val="0"/>
      <w:marRight w:val="0"/>
      <w:marTop w:val="0"/>
      <w:marBottom w:val="0"/>
      <w:divBdr>
        <w:top w:val="none" w:sz="0" w:space="0" w:color="auto"/>
        <w:left w:val="none" w:sz="0" w:space="0" w:color="auto"/>
        <w:bottom w:val="none" w:sz="0" w:space="0" w:color="auto"/>
        <w:right w:val="none" w:sz="0" w:space="0" w:color="auto"/>
      </w:divBdr>
    </w:div>
    <w:div w:id="1347900927">
      <w:bodyDiv w:val="1"/>
      <w:marLeft w:val="0"/>
      <w:marRight w:val="0"/>
      <w:marTop w:val="0"/>
      <w:marBottom w:val="0"/>
      <w:divBdr>
        <w:top w:val="none" w:sz="0" w:space="0" w:color="auto"/>
        <w:left w:val="none" w:sz="0" w:space="0" w:color="auto"/>
        <w:bottom w:val="none" w:sz="0" w:space="0" w:color="auto"/>
        <w:right w:val="none" w:sz="0" w:space="0" w:color="auto"/>
      </w:divBdr>
    </w:div>
    <w:div w:id="1350335943">
      <w:bodyDiv w:val="1"/>
      <w:marLeft w:val="0"/>
      <w:marRight w:val="0"/>
      <w:marTop w:val="0"/>
      <w:marBottom w:val="0"/>
      <w:divBdr>
        <w:top w:val="none" w:sz="0" w:space="0" w:color="auto"/>
        <w:left w:val="none" w:sz="0" w:space="0" w:color="auto"/>
        <w:bottom w:val="none" w:sz="0" w:space="0" w:color="auto"/>
        <w:right w:val="none" w:sz="0" w:space="0" w:color="auto"/>
      </w:divBdr>
    </w:div>
    <w:div w:id="1450707145">
      <w:bodyDiv w:val="1"/>
      <w:marLeft w:val="0"/>
      <w:marRight w:val="0"/>
      <w:marTop w:val="0"/>
      <w:marBottom w:val="0"/>
      <w:divBdr>
        <w:top w:val="none" w:sz="0" w:space="0" w:color="auto"/>
        <w:left w:val="none" w:sz="0" w:space="0" w:color="auto"/>
        <w:bottom w:val="none" w:sz="0" w:space="0" w:color="auto"/>
        <w:right w:val="none" w:sz="0" w:space="0" w:color="auto"/>
      </w:divBdr>
    </w:div>
    <w:div w:id="1571184793">
      <w:bodyDiv w:val="1"/>
      <w:marLeft w:val="0"/>
      <w:marRight w:val="0"/>
      <w:marTop w:val="0"/>
      <w:marBottom w:val="0"/>
      <w:divBdr>
        <w:top w:val="none" w:sz="0" w:space="0" w:color="auto"/>
        <w:left w:val="none" w:sz="0" w:space="0" w:color="auto"/>
        <w:bottom w:val="none" w:sz="0" w:space="0" w:color="auto"/>
        <w:right w:val="none" w:sz="0" w:space="0" w:color="auto"/>
      </w:divBdr>
    </w:div>
    <w:div w:id="1670715190">
      <w:bodyDiv w:val="1"/>
      <w:marLeft w:val="0"/>
      <w:marRight w:val="0"/>
      <w:marTop w:val="0"/>
      <w:marBottom w:val="0"/>
      <w:divBdr>
        <w:top w:val="none" w:sz="0" w:space="0" w:color="auto"/>
        <w:left w:val="none" w:sz="0" w:space="0" w:color="auto"/>
        <w:bottom w:val="none" w:sz="0" w:space="0" w:color="auto"/>
        <w:right w:val="none" w:sz="0" w:space="0" w:color="auto"/>
      </w:divBdr>
    </w:div>
    <w:div w:id="1691644945">
      <w:bodyDiv w:val="1"/>
      <w:marLeft w:val="0"/>
      <w:marRight w:val="0"/>
      <w:marTop w:val="0"/>
      <w:marBottom w:val="0"/>
      <w:divBdr>
        <w:top w:val="none" w:sz="0" w:space="0" w:color="auto"/>
        <w:left w:val="none" w:sz="0" w:space="0" w:color="auto"/>
        <w:bottom w:val="none" w:sz="0" w:space="0" w:color="auto"/>
        <w:right w:val="none" w:sz="0" w:space="0" w:color="auto"/>
      </w:divBdr>
    </w:div>
    <w:div w:id="1730837170">
      <w:bodyDiv w:val="1"/>
      <w:marLeft w:val="0"/>
      <w:marRight w:val="0"/>
      <w:marTop w:val="0"/>
      <w:marBottom w:val="0"/>
      <w:divBdr>
        <w:top w:val="none" w:sz="0" w:space="0" w:color="auto"/>
        <w:left w:val="none" w:sz="0" w:space="0" w:color="auto"/>
        <w:bottom w:val="none" w:sz="0" w:space="0" w:color="auto"/>
        <w:right w:val="none" w:sz="0" w:space="0" w:color="auto"/>
      </w:divBdr>
    </w:div>
    <w:div w:id="1765878375">
      <w:bodyDiv w:val="1"/>
      <w:marLeft w:val="0"/>
      <w:marRight w:val="0"/>
      <w:marTop w:val="0"/>
      <w:marBottom w:val="0"/>
      <w:divBdr>
        <w:top w:val="none" w:sz="0" w:space="0" w:color="auto"/>
        <w:left w:val="none" w:sz="0" w:space="0" w:color="auto"/>
        <w:bottom w:val="none" w:sz="0" w:space="0" w:color="auto"/>
        <w:right w:val="none" w:sz="0" w:space="0" w:color="auto"/>
      </w:divBdr>
    </w:div>
    <w:div w:id="2025084120">
      <w:bodyDiv w:val="1"/>
      <w:marLeft w:val="0"/>
      <w:marRight w:val="0"/>
      <w:marTop w:val="0"/>
      <w:marBottom w:val="0"/>
      <w:divBdr>
        <w:top w:val="none" w:sz="0" w:space="0" w:color="auto"/>
        <w:left w:val="none" w:sz="0" w:space="0" w:color="auto"/>
        <w:bottom w:val="none" w:sz="0" w:space="0" w:color="auto"/>
        <w:right w:val="none" w:sz="0" w:space="0" w:color="auto"/>
      </w:divBdr>
    </w:div>
    <w:div w:id="20938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D57E1-D453-4D19-98E6-7687AE49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4607</Words>
  <Characters>26263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HRVATSKE AUTOCESTE d</vt:lpstr>
    </vt:vector>
  </TitlesOfParts>
  <Company>hac</Company>
  <LinksUpToDate>false</LinksUpToDate>
  <CharactersWithSpaces>30809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HRVATSKE AUTOCESTE d</dc:title>
  <dc:creator>mrajic</dc:creator>
  <cp:lastModifiedBy>Lidija D</cp:lastModifiedBy>
  <cp:revision>4</cp:revision>
  <cp:lastPrinted>2016-02-12T10:26:00Z</cp:lastPrinted>
  <dcterms:created xsi:type="dcterms:W3CDTF">2021-12-15T08:42:00Z</dcterms:created>
  <dcterms:modified xsi:type="dcterms:W3CDTF">2021-12-15T08:51:00Z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