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6E41E" w14:textId="77777777" w:rsidR="00113B83" w:rsidRPr="00695A6F" w:rsidRDefault="00113B83" w:rsidP="00266F2E">
      <w:pPr>
        <w:spacing w:after="0" w:line="240" w:lineRule="auto"/>
        <w:rPr>
          <w:lang w:val="hr-HR"/>
        </w:rPr>
      </w:pPr>
      <w:r w:rsidRPr="00695A6F">
        <w:rPr>
          <w:lang w:val="hr-HR"/>
        </w:rPr>
        <w:t>HRVATSKE AUTOCESTE d.o.o.</w:t>
      </w:r>
    </w:p>
    <w:p w14:paraId="5B2DDE7C" w14:textId="29DC6F1E" w:rsidR="00113B83" w:rsidRPr="00695A6F" w:rsidRDefault="00266F2E" w:rsidP="00266F2E">
      <w:pPr>
        <w:spacing w:after="0" w:line="240" w:lineRule="auto"/>
        <w:rPr>
          <w:rStyle w:val="Hyperlink"/>
          <w:color w:val="auto"/>
          <w:u w:val="none"/>
          <w:lang w:val="hr-HR"/>
        </w:rPr>
      </w:pPr>
      <w:r w:rsidRPr="00695A6F">
        <w:rPr>
          <w:lang w:val="hr-HR"/>
        </w:rPr>
        <w:t>SEKTOR ZA PROMET</w:t>
      </w:r>
      <w:r w:rsidR="00113B83" w:rsidRPr="00695A6F">
        <w:rPr>
          <w:lang w:val="hr-HR"/>
        </w:rPr>
        <w:fldChar w:fldCharType="begin"/>
      </w:r>
      <w:r w:rsidR="00113B83" w:rsidRPr="00695A6F">
        <w:rPr>
          <w:lang w:val="hr-HR"/>
        </w:rPr>
        <w:instrText xml:space="preserve"> HYPERLINK "file:///C:\\Users\\zsari\\Downloads\\Projektni%20zadatak%20M%2014-18.pdf" \l "page=1" \o "Page 1" </w:instrText>
      </w:r>
      <w:r w:rsidR="00113B83" w:rsidRPr="00695A6F">
        <w:rPr>
          <w:lang w:val="hr-HR"/>
        </w:rPr>
        <w:fldChar w:fldCharType="separate"/>
      </w:r>
    </w:p>
    <w:p w14:paraId="09BD2EBD" w14:textId="77777777" w:rsidR="00113B83" w:rsidRPr="00695A6F" w:rsidRDefault="00113B83" w:rsidP="00266F2E">
      <w:pPr>
        <w:spacing w:after="0" w:line="240" w:lineRule="auto"/>
        <w:rPr>
          <w:rStyle w:val="Hyperlink"/>
          <w:color w:val="auto"/>
          <w:lang w:val="hr-HR"/>
        </w:rPr>
      </w:pPr>
      <w:r w:rsidRPr="00695A6F">
        <w:rPr>
          <w:lang w:val="hr-HR"/>
        </w:rPr>
        <w:fldChar w:fldCharType="end"/>
      </w:r>
      <w:r w:rsidRPr="00695A6F">
        <w:rPr>
          <w:lang w:val="hr-HR"/>
        </w:rPr>
        <w:fldChar w:fldCharType="begin"/>
      </w:r>
      <w:r w:rsidRPr="00695A6F">
        <w:rPr>
          <w:lang w:val="hr-HR"/>
        </w:rPr>
        <w:instrText xml:space="preserve"> HYPERLINK "file:///C:\\Users\\zsari\\Downloads\\Projektni%20zadatak%20M%2014-18.pdf" \l "page=2" \o "Page 2" </w:instrText>
      </w:r>
      <w:r w:rsidRPr="00695A6F">
        <w:rPr>
          <w:lang w:val="hr-HR"/>
        </w:rPr>
        <w:fldChar w:fldCharType="separate"/>
      </w:r>
    </w:p>
    <w:p w14:paraId="39B6CD85" w14:textId="77777777" w:rsidR="00113B83" w:rsidRPr="00695A6F" w:rsidRDefault="00113B83" w:rsidP="00266F2E">
      <w:pPr>
        <w:spacing w:after="0" w:line="240" w:lineRule="auto"/>
        <w:rPr>
          <w:rStyle w:val="Hyperlink"/>
          <w:color w:val="auto"/>
          <w:lang w:val="hr-HR"/>
        </w:rPr>
      </w:pPr>
      <w:r w:rsidRPr="00695A6F">
        <w:rPr>
          <w:lang w:val="hr-HR"/>
        </w:rPr>
        <w:fldChar w:fldCharType="end"/>
      </w:r>
      <w:r w:rsidRPr="00695A6F">
        <w:rPr>
          <w:lang w:val="hr-HR"/>
        </w:rPr>
        <w:fldChar w:fldCharType="begin"/>
      </w:r>
      <w:r w:rsidRPr="00695A6F">
        <w:rPr>
          <w:lang w:val="hr-HR"/>
        </w:rPr>
        <w:instrText xml:space="preserve"> HYPERLINK "file:///C:\\Users\\zsari\\Downloads\\Projektni%20zadatak%20M%2014-18.pdf" \l "page=3" \o "Page 3" </w:instrText>
      </w:r>
      <w:r w:rsidRPr="00695A6F">
        <w:rPr>
          <w:lang w:val="hr-HR"/>
        </w:rPr>
        <w:fldChar w:fldCharType="separate"/>
      </w:r>
    </w:p>
    <w:p w14:paraId="43836D8E" w14:textId="77777777" w:rsidR="00D64F2C" w:rsidRPr="00695A6F" w:rsidRDefault="00113B83" w:rsidP="00266F2E">
      <w:pPr>
        <w:spacing w:after="0" w:line="240" w:lineRule="auto"/>
        <w:rPr>
          <w:lang w:val="hr-HR"/>
        </w:rPr>
      </w:pPr>
      <w:r w:rsidRPr="00695A6F">
        <w:rPr>
          <w:lang w:val="hr-HR"/>
        </w:rPr>
        <w:fldChar w:fldCharType="end"/>
      </w:r>
    </w:p>
    <w:p w14:paraId="653DC2D2" w14:textId="77777777" w:rsidR="00D64F2C" w:rsidRPr="00695A6F" w:rsidRDefault="00D64F2C" w:rsidP="00266F2E">
      <w:pPr>
        <w:spacing w:after="0" w:line="240" w:lineRule="auto"/>
        <w:rPr>
          <w:lang w:val="hr-HR"/>
        </w:rPr>
      </w:pPr>
    </w:p>
    <w:p w14:paraId="65649940" w14:textId="77777777" w:rsidR="00D64F2C" w:rsidRPr="00695A6F" w:rsidRDefault="00D64F2C" w:rsidP="00266F2E">
      <w:pPr>
        <w:spacing w:after="0" w:line="240" w:lineRule="auto"/>
        <w:rPr>
          <w:lang w:val="hr-HR"/>
        </w:rPr>
      </w:pPr>
    </w:p>
    <w:p w14:paraId="089F95A3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5D9A1960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7BCC5515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68E90555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4E7E6DB6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6343C52B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39EFEB99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6D3C497B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3CDBE786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1E6DCAC5" w14:textId="77777777" w:rsidR="00D64F2C" w:rsidRPr="00695A6F" w:rsidRDefault="00D64F2C" w:rsidP="00266F2E">
      <w:pPr>
        <w:spacing w:after="0" w:line="240" w:lineRule="auto"/>
        <w:rPr>
          <w:lang w:val="hr-HR"/>
        </w:rPr>
      </w:pPr>
    </w:p>
    <w:p w14:paraId="4BE76587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072EC36A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539620E3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6A21B946" w14:textId="77777777" w:rsidR="00D64F2C" w:rsidRPr="00695A6F" w:rsidRDefault="00D64F2C" w:rsidP="00266F2E">
      <w:pPr>
        <w:spacing w:after="0" w:line="240" w:lineRule="auto"/>
        <w:rPr>
          <w:lang w:val="hr-HR"/>
        </w:rPr>
      </w:pPr>
    </w:p>
    <w:p w14:paraId="2C2EB1DC" w14:textId="0D5578AD" w:rsidR="00D64F2C" w:rsidRPr="00695A6F" w:rsidRDefault="00D64F2C" w:rsidP="00266F2E">
      <w:pPr>
        <w:spacing w:after="0" w:line="240" w:lineRule="auto"/>
        <w:jc w:val="center"/>
        <w:rPr>
          <w:b/>
          <w:bCs/>
          <w:sz w:val="24"/>
          <w:szCs w:val="24"/>
          <w:lang w:val="hr-HR"/>
        </w:rPr>
      </w:pPr>
      <w:r w:rsidRPr="00695A6F">
        <w:rPr>
          <w:b/>
          <w:bCs/>
          <w:sz w:val="24"/>
          <w:szCs w:val="24"/>
          <w:lang w:val="hr-HR"/>
        </w:rPr>
        <w:t>PROJEKTNI ZADATAK</w:t>
      </w:r>
    </w:p>
    <w:p w14:paraId="230348CF" w14:textId="32B952E9" w:rsidR="00D64F2C" w:rsidRPr="00695A6F" w:rsidRDefault="00D64F2C" w:rsidP="00266F2E">
      <w:pPr>
        <w:spacing w:after="0" w:line="240" w:lineRule="auto"/>
        <w:jc w:val="center"/>
        <w:rPr>
          <w:sz w:val="24"/>
          <w:szCs w:val="24"/>
          <w:lang w:val="hr-HR"/>
        </w:rPr>
      </w:pPr>
      <w:r w:rsidRPr="00695A6F">
        <w:rPr>
          <w:sz w:val="24"/>
          <w:szCs w:val="24"/>
          <w:lang w:val="hr-HR"/>
        </w:rPr>
        <w:t>Za “</w:t>
      </w:r>
      <w:r w:rsidR="00266F2E" w:rsidRPr="00695A6F">
        <w:rPr>
          <w:sz w:val="24"/>
          <w:szCs w:val="24"/>
          <w:lang w:val="hr-HR"/>
        </w:rPr>
        <w:t>Pregled i analizu potencijalno opasnih mjesta u mreži autocesta kojima upravljaju Hrvatske autoceste d.o.o.</w:t>
      </w:r>
      <w:r w:rsidRPr="00695A6F">
        <w:rPr>
          <w:sz w:val="24"/>
          <w:szCs w:val="24"/>
          <w:lang w:val="hr-HR"/>
        </w:rPr>
        <w:t>“</w:t>
      </w:r>
    </w:p>
    <w:p w14:paraId="7C2B9E8C" w14:textId="77777777" w:rsidR="00D64F2C" w:rsidRPr="00695A6F" w:rsidRDefault="00D64F2C" w:rsidP="00266F2E">
      <w:pPr>
        <w:spacing w:after="0" w:line="240" w:lineRule="auto"/>
        <w:jc w:val="center"/>
        <w:rPr>
          <w:lang w:val="hr-HR"/>
        </w:rPr>
      </w:pPr>
    </w:p>
    <w:p w14:paraId="16E1A54D" w14:textId="77777777" w:rsidR="00D64F2C" w:rsidRPr="00695A6F" w:rsidRDefault="00D64F2C" w:rsidP="00266F2E">
      <w:pPr>
        <w:spacing w:after="0" w:line="240" w:lineRule="auto"/>
        <w:rPr>
          <w:lang w:val="hr-HR"/>
        </w:rPr>
      </w:pPr>
    </w:p>
    <w:p w14:paraId="09C790FA" w14:textId="77777777" w:rsidR="00D64F2C" w:rsidRPr="00695A6F" w:rsidRDefault="00D64F2C" w:rsidP="00266F2E">
      <w:pPr>
        <w:spacing w:after="0" w:line="240" w:lineRule="auto"/>
        <w:rPr>
          <w:lang w:val="hr-HR"/>
        </w:rPr>
      </w:pPr>
    </w:p>
    <w:p w14:paraId="5FF83984" w14:textId="77777777" w:rsidR="00D64F2C" w:rsidRPr="00695A6F" w:rsidRDefault="00D64F2C" w:rsidP="00266F2E">
      <w:pPr>
        <w:spacing w:after="0" w:line="240" w:lineRule="auto"/>
        <w:rPr>
          <w:lang w:val="hr-HR"/>
        </w:rPr>
      </w:pPr>
    </w:p>
    <w:p w14:paraId="71ABD27E" w14:textId="77777777" w:rsidR="00D64F2C" w:rsidRPr="00695A6F" w:rsidRDefault="00D64F2C" w:rsidP="00266F2E">
      <w:pPr>
        <w:spacing w:after="0" w:line="240" w:lineRule="auto"/>
        <w:rPr>
          <w:lang w:val="hr-HR"/>
        </w:rPr>
      </w:pPr>
    </w:p>
    <w:p w14:paraId="76AF23B4" w14:textId="77777777" w:rsidR="00D64F2C" w:rsidRPr="00695A6F" w:rsidRDefault="00D64F2C" w:rsidP="00266F2E">
      <w:pPr>
        <w:spacing w:after="0" w:line="240" w:lineRule="auto"/>
        <w:rPr>
          <w:lang w:val="hr-HR"/>
        </w:rPr>
      </w:pPr>
    </w:p>
    <w:p w14:paraId="7F073F69" w14:textId="77777777" w:rsidR="00D64F2C" w:rsidRPr="00695A6F" w:rsidRDefault="00D64F2C" w:rsidP="00266F2E">
      <w:pPr>
        <w:spacing w:after="0" w:line="240" w:lineRule="auto"/>
        <w:rPr>
          <w:lang w:val="hr-HR"/>
        </w:rPr>
      </w:pPr>
    </w:p>
    <w:p w14:paraId="4F470F6C" w14:textId="77777777" w:rsidR="00D64F2C" w:rsidRPr="00695A6F" w:rsidRDefault="00D64F2C" w:rsidP="00266F2E">
      <w:pPr>
        <w:spacing w:after="0" w:line="240" w:lineRule="auto"/>
        <w:rPr>
          <w:lang w:val="hr-HR"/>
        </w:rPr>
      </w:pPr>
    </w:p>
    <w:p w14:paraId="442E126A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36855170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339202DD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58301EED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0384B593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1536815A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670D0EF8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7B041F8D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683B4DCB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46246267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7CDFD458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29375D6E" w14:textId="77777777" w:rsidR="00D64F2C" w:rsidRPr="00695A6F" w:rsidRDefault="00D64F2C" w:rsidP="00266F2E">
      <w:pPr>
        <w:spacing w:after="0" w:line="240" w:lineRule="auto"/>
        <w:rPr>
          <w:lang w:val="hr-HR"/>
        </w:rPr>
      </w:pPr>
    </w:p>
    <w:p w14:paraId="6CC0C518" w14:textId="77777777" w:rsidR="00D64F2C" w:rsidRPr="00695A6F" w:rsidRDefault="00D64F2C" w:rsidP="00266F2E">
      <w:pPr>
        <w:spacing w:after="0" w:line="240" w:lineRule="auto"/>
        <w:rPr>
          <w:lang w:val="hr-HR"/>
        </w:rPr>
      </w:pPr>
    </w:p>
    <w:p w14:paraId="280B650B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13123CD5" w14:textId="77777777" w:rsidR="00D64F2C" w:rsidRPr="00695A6F" w:rsidRDefault="00D64F2C" w:rsidP="00266F2E">
      <w:pPr>
        <w:spacing w:after="0" w:line="240" w:lineRule="auto"/>
        <w:rPr>
          <w:lang w:val="hr-HR"/>
        </w:rPr>
      </w:pPr>
    </w:p>
    <w:p w14:paraId="516517D6" w14:textId="77777777" w:rsidR="00D64F2C" w:rsidRPr="00695A6F" w:rsidRDefault="00D64F2C" w:rsidP="00266F2E">
      <w:pPr>
        <w:spacing w:after="0" w:line="240" w:lineRule="auto"/>
        <w:rPr>
          <w:lang w:val="hr-HR"/>
        </w:rPr>
      </w:pPr>
    </w:p>
    <w:p w14:paraId="4444A52F" w14:textId="77777777" w:rsidR="00266F2E" w:rsidRPr="00695A6F" w:rsidRDefault="00266F2E" w:rsidP="00266F2E">
      <w:pPr>
        <w:spacing w:after="0" w:line="240" w:lineRule="auto"/>
        <w:rPr>
          <w:lang w:val="hr-HR"/>
        </w:rPr>
      </w:pPr>
    </w:p>
    <w:p w14:paraId="5A51610C" w14:textId="77777777" w:rsidR="00D64F2C" w:rsidRPr="00695A6F" w:rsidRDefault="00D64F2C" w:rsidP="00266F2E">
      <w:pPr>
        <w:spacing w:after="0" w:line="240" w:lineRule="auto"/>
        <w:rPr>
          <w:lang w:val="hr-HR"/>
        </w:rPr>
      </w:pPr>
    </w:p>
    <w:p w14:paraId="394A10E0" w14:textId="77777777" w:rsidR="00695A6F" w:rsidRDefault="00D64F2C" w:rsidP="00266F2E">
      <w:pPr>
        <w:spacing w:after="0" w:line="240" w:lineRule="auto"/>
        <w:jc w:val="center"/>
        <w:rPr>
          <w:lang w:val="hr-HR"/>
        </w:rPr>
      </w:pPr>
      <w:r w:rsidRPr="00695A6F">
        <w:rPr>
          <w:lang w:val="hr-HR"/>
        </w:rPr>
        <w:t>Zagreb, veljača 2021. god</w:t>
      </w:r>
      <w:r w:rsidR="00266F2E" w:rsidRPr="00695A6F">
        <w:rPr>
          <w:lang w:val="hr-HR"/>
        </w:rPr>
        <w:t>ine</w:t>
      </w:r>
    </w:p>
    <w:p w14:paraId="5E95BCD8" w14:textId="757A594A" w:rsidR="00D64F2C" w:rsidRPr="00695A6F" w:rsidRDefault="00D64F2C" w:rsidP="00266F2E">
      <w:pPr>
        <w:spacing w:after="0" w:line="240" w:lineRule="auto"/>
        <w:rPr>
          <w:b/>
          <w:bCs/>
          <w:lang w:val="hr-HR"/>
        </w:rPr>
      </w:pPr>
      <w:r w:rsidRPr="00695A6F">
        <w:rPr>
          <w:b/>
          <w:bCs/>
          <w:lang w:val="hr-HR"/>
        </w:rPr>
        <w:lastRenderedPageBreak/>
        <w:t xml:space="preserve">1. </w:t>
      </w:r>
      <w:r w:rsidR="00113B83" w:rsidRPr="00695A6F">
        <w:rPr>
          <w:b/>
          <w:bCs/>
          <w:lang w:val="hr-HR"/>
        </w:rPr>
        <w:t>UVOD</w:t>
      </w:r>
    </w:p>
    <w:p w14:paraId="179D67D2" w14:textId="77777777" w:rsidR="00695A6F" w:rsidRPr="00695A6F" w:rsidRDefault="00695A6F" w:rsidP="00266F2E">
      <w:pPr>
        <w:spacing w:after="0" w:line="240" w:lineRule="auto"/>
        <w:rPr>
          <w:b/>
          <w:bCs/>
          <w:lang w:val="hr-HR"/>
        </w:rPr>
      </w:pPr>
    </w:p>
    <w:p w14:paraId="7D7DA4AE" w14:textId="5ABA4AB1" w:rsidR="00D64F2C" w:rsidRDefault="00113B83" w:rsidP="00266F2E">
      <w:p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>Sukladno novoj metodologiji identifikacije opasnih mjesta,</w:t>
      </w:r>
      <w:r w:rsidR="00D64F2C" w:rsidRPr="00695A6F">
        <w:rPr>
          <w:lang w:val="hr-HR"/>
        </w:rPr>
        <w:t xml:space="preserve"> </w:t>
      </w:r>
      <w:r w:rsidRPr="00695A6F">
        <w:rPr>
          <w:lang w:val="hr-HR"/>
        </w:rPr>
        <w:t>ali i preporukama međunarodne znanstveno -</w:t>
      </w:r>
      <w:r w:rsidR="00B32AD8" w:rsidRPr="00695A6F">
        <w:rPr>
          <w:lang w:val="hr-HR"/>
        </w:rPr>
        <w:t xml:space="preserve"> </w:t>
      </w:r>
      <w:r w:rsidRPr="00695A6F">
        <w:rPr>
          <w:lang w:val="hr-HR"/>
        </w:rPr>
        <w:t>stručne literature najrelevantniji rezultati prilikom identifikacije opasnih mjesta postižu se pregledom lokacija prometnih nesreća na samom terenu.</w:t>
      </w:r>
      <w:r w:rsidR="00D64F2C" w:rsidRPr="00695A6F">
        <w:rPr>
          <w:lang w:val="hr-HR"/>
        </w:rPr>
        <w:t xml:space="preserve"> </w:t>
      </w:r>
      <w:r w:rsidRPr="00695A6F">
        <w:rPr>
          <w:lang w:val="hr-HR"/>
        </w:rPr>
        <w:t xml:space="preserve">Međutim, budući da se u Republici Hrvatskoj, godišnje na autocestama dogodi </w:t>
      </w:r>
      <w:r w:rsidR="007B23A7" w:rsidRPr="00695A6F">
        <w:rPr>
          <w:lang w:val="hr-HR"/>
        </w:rPr>
        <w:t>više od 2500</w:t>
      </w:r>
      <w:r w:rsidRPr="00695A6F">
        <w:rPr>
          <w:lang w:val="hr-HR"/>
        </w:rPr>
        <w:t xml:space="preserve"> različitih prometnih nesreća, od čega njih više </w:t>
      </w:r>
      <w:r w:rsidR="007B23A7" w:rsidRPr="00695A6F">
        <w:rPr>
          <w:lang w:val="hr-HR"/>
        </w:rPr>
        <w:t>oko</w:t>
      </w:r>
      <w:r w:rsidRPr="00695A6F">
        <w:rPr>
          <w:lang w:val="hr-HR"/>
        </w:rPr>
        <w:t xml:space="preserve"> 70% na autocestama kojima upravljaju Hrvatske autoceste d.o.o. jasno je da se zbog objektivnih razloga ne mogu sve</w:t>
      </w:r>
      <w:r w:rsidR="00D64F2C" w:rsidRPr="00695A6F">
        <w:rPr>
          <w:lang w:val="hr-HR"/>
        </w:rPr>
        <w:t xml:space="preserve"> </w:t>
      </w:r>
      <w:r w:rsidRPr="00695A6F">
        <w:rPr>
          <w:lang w:val="hr-HR"/>
        </w:rPr>
        <w:t>osobno pregledati.</w:t>
      </w:r>
      <w:r w:rsidR="00D64F2C" w:rsidRPr="00695A6F">
        <w:rPr>
          <w:lang w:val="hr-HR"/>
        </w:rPr>
        <w:t xml:space="preserve"> </w:t>
      </w:r>
      <w:r w:rsidRPr="00695A6F">
        <w:rPr>
          <w:lang w:val="hr-HR"/>
        </w:rPr>
        <w:t xml:space="preserve">Sukladno tome Hrvatske autoceste d.o.o. naručile su izradu projekta </w:t>
      </w:r>
      <w:r w:rsidRPr="00695A6F">
        <w:rPr>
          <w:i/>
          <w:iCs/>
          <w:lang w:val="hr-HR"/>
        </w:rPr>
        <w:t>Sigurnosna ocjena dionica TEM cesta s velikim brojem prometnih nesreća od strane ovlaštenog revizora cestovne sigurnosti</w:t>
      </w:r>
      <w:r w:rsidR="00D64F2C" w:rsidRPr="00695A6F">
        <w:rPr>
          <w:i/>
          <w:iCs/>
          <w:lang w:val="hr-HR"/>
        </w:rPr>
        <w:t xml:space="preserve"> (za period od 2017. do 2019. godine)</w:t>
      </w:r>
      <w:r w:rsidR="007B23A7" w:rsidRPr="00695A6F">
        <w:rPr>
          <w:lang w:val="hr-HR"/>
        </w:rPr>
        <w:t xml:space="preserve"> </w:t>
      </w:r>
      <w:r w:rsidRPr="00695A6F">
        <w:rPr>
          <w:lang w:val="hr-HR"/>
        </w:rPr>
        <w:t>u sklopu koje je provedena i identifikacija potencijalno opasnih mjesta u skladu sa novom metodologijom za identifikaciju opasnih mjesta u cestovnoj prometnoj mreži. Navedeni projekt je završen i u mreži autocesta kojima upravljaju Hrvatske autoceste d.o.o. identificiran</w:t>
      </w:r>
      <w:r w:rsidR="00695A6F">
        <w:rPr>
          <w:lang w:val="hr-HR"/>
        </w:rPr>
        <w:t>o je</w:t>
      </w:r>
      <w:r w:rsidRPr="00695A6F">
        <w:rPr>
          <w:lang w:val="hr-HR"/>
        </w:rPr>
        <w:t xml:space="preserve"> ukupno </w:t>
      </w:r>
      <w:r w:rsidR="007B23A7" w:rsidRPr="00695A6F">
        <w:rPr>
          <w:lang w:val="hr-HR"/>
        </w:rPr>
        <w:t>48</w:t>
      </w:r>
      <w:r w:rsidRPr="00695A6F">
        <w:rPr>
          <w:lang w:val="hr-HR"/>
        </w:rPr>
        <w:t xml:space="preserve"> lokacij</w:t>
      </w:r>
      <w:r w:rsidR="00695A6F">
        <w:rPr>
          <w:lang w:val="hr-HR"/>
        </w:rPr>
        <w:t>a</w:t>
      </w:r>
      <w:r w:rsidR="007B23A7" w:rsidRPr="00695A6F">
        <w:rPr>
          <w:lang w:val="hr-HR"/>
        </w:rPr>
        <w:t xml:space="preserve"> k</w:t>
      </w:r>
      <w:r w:rsidRPr="00695A6F">
        <w:rPr>
          <w:lang w:val="hr-HR"/>
        </w:rPr>
        <w:t>oje imaju nadprosječan broj prometnih nesreća i predstavljaju potencijalno opasna mjesta.</w:t>
      </w:r>
      <w:r w:rsidR="00C619A0" w:rsidRPr="00695A6F">
        <w:rPr>
          <w:lang w:val="hr-HR"/>
        </w:rPr>
        <w:t xml:space="preserve"> </w:t>
      </w:r>
      <w:r w:rsidRPr="00695A6F">
        <w:rPr>
          <w:lang w:val="hr-HR"/>
        </w:rPr>
        <w:t>Prema metodologiji identifikacije opasnih mjesta, nakon izdvajanja potencijalno opasnih mjesta potrebno je izvršiti pregled i analizu svih identificiranih lokacija kako bi se utvrdilo da li na tim mjestima postoje nedostaci na cesti i popratnoj opremi koji uzrokuju prometne nesreće ili negativno utječu na njihove posljedice št</w:t>
      </w:r>
      <w:r w:rsidR="00695A6F">
        <w:rPr>
          <w:lang w:val="hr-HR"/>
        </w:rPr>
        <w:t>o se i predlaže ovim projektom.</w:t>
      </w:r>
    </w:p>
    <w:p w14:paraId="201EFB8D" w14:textId="77777777" w:rsidR="00695A6F" w:rsidRPr="00695A6F" w:rsidRDefault="00695A6F" w:rsidP="00266F2E">
      <w:pPr>
        <w:spacing w:after="0" w:line="240" w:lineRule="auto"/>
        <w:jc w:val="both"/>
        <w:rPr>
          <w:lang w:val="hr-HR"/>
        </w:rPr>
      </w:pPr>
    </w:p>
    <w:p w14:paraId="37F843B0" w14:textId="77777777" w:rsidR="002408AA" w:rsidRPr="00695A6F" w:rsidRDefault="002408AA" w:rsidP="00266F2E">
      <w:pPr>
        <w:spacing w:after="0" w:line="240" w:lineRule="auto"/>
        <w:jc w:val="both"/>
        <w:rPr>
          <w:lang w:val="hr-HR"/>
        </w:rPr>
      </w:pPr>
    </w:p>
    <w:p w14:paraId="7B3B462A" w14:textId="4DBBE67F" w:rsidR="00C619A0" w:rsidRPr="00695A6F" w:rsidRDefault="00113B83" w:rsidP="00266F2E">
      <w:pPr>
        <w:spacing w:after="0" w:line="240" w:lineRule="auto"/>
        <w:rPr>
          <w:b/>
          <w:bCs/>
          <w:lang w:val="hr-HR"/>
        </w:rPr>
      </w:pPr>
      <w:r w:rsidRPr="00695A6F">
        <w:rPr>
          <w:b/>
          <w:bCs/>
          <w:lang w:val="hr-HR"/>
        </w:rPr>
        <w:t>2.</w:t>
      </w:r>
      <w:r w:rsidR="00BC20B5">
        <w:rPr>
          <w:b/>
          <w:bCs/>
          <w:lang w:val="hr-HR"/>
        </w:rPr>
        <w:t xml:space="preserve"> </w:t>
      </w:r>
      <w:r w:rsidRPr="00695A6F">
        <w:rPr>
          <w:b/>
          <w:bCs/>
          <w:lang w:val="hr-HR"/>
        </w:rPr>
        <w:t>OČEKIVANI REZULTATI PROJEKTA</w:t>
      </w:r>
    </w:p>
    <w:p w14:paraId="0CA48F6D" w14:textId="77777777" w:rsidR="00695A6F" w:rsidRPr="00695A6F" w:rsidRDefault="00695A6F" w:rsidP="00266F2E">
      <w:pPr>
        <w:spacing w:after="0" w:line="240" w:lineRule="auto"/>
        <w:rPr>
          <w:b/>
          <w:bCs/>
          <w:lang w:val="hr-HR"/>
        </w:rPr>
      </w:pPr>
    </w:p>
    <w:p w14:paraId="78B94C6C" w14:textId="3C8674B2" w:rsidR="00B32AD8" w:rsidRDefault="00113B83" w:rsidP="00266F2E">
      <w:pPr>
        <w:spacing w:after="0" w:line="240" w:lineRule="auto"/>
        <w:jc w:val="both"/>
        <w:rPr>
          <w:iCs/>
          <w:lang w:val="hr-HR"/>
        </w:rPr>
      </w:pPr>
      <w:r w:rsidRPr="00695A6F">
        <w:rPr>
          <w:lang w:val="hr-HR"/>
        </w:rPr>
        <w:t>Identifikacija opasnih mjesta jedan je od najučinkovitijih načina povećanja sigurnosti cestovnog prometa jer uspješna identifikacija i sanacija opasnih mjesta može smanjiti broj prometnih nesreća za preko 75%,</w:t>
      </w:r>
      <w:r w:rsidR="00BC20B5">
        <w:rPr>
          <w:lang w:val="hr-HR"/>
        </w:rPr>
        <w:t xml:space="preserve"> </w:t>
      </w:r>
      <w:r w:rsidRPr="00695A6F">
        <w:rPr>
          <w:lang w:val="hr-HR"/>
        </w:rPr>
        <w:t>a broj poginulih osoba za čak 90%.</w:t>
      </w:r>
      <w:r w:rsidR="00C619A0" w:rsidRPr="00695A6F">
        <w:rPr>
          <w:lang w:val="hr-HR"/>
        </w:rPr>
        <w:t xml:space="preserve"> U </w:t>
      </w:r>
      <w:r w:rsidRPr="00695A6F">
        <w:rPr>
          <w:lang w:val="hr-HR"/>
        </w:rPr>
        <w:t>Republici Hrvatskoj u 2017. godin</w:t>
      </w:r>
      <w:r w:rsidR="00317E2E" w:rsidRPr="00695A6F">
        <w:rPr>
          <w:lang w:val="hr-HR"/>
        </w:rPr>
        <w:t>i</w:t>
      </w:r>
      <w:r w:rsidRPr="00695A6F">
        <w:rPr>
          <w:lang w:val="hr-HR"/>
        </w:rPr>
        <w:t xml:space="preserve"> prihvaćena je nova metodologija identifikacije opasnih mjesta čiji osnovni zadatak je identificirati i rangirati lokacije sa nadprosječnim brojem prometnih nesreća te ih u sljedećem koraku neposredno pregledati kako bi se utvrdilo da li postoje određeni čimbenici koji utječu na nastanak ili posljedice prometnih nesreća.</w:t>
      </w:r>
      <w:r w:rsidR="00C619A0" w:rsidRPr="00695A6F">
        <w:rPr>
          <w:lang w:val="hr-HR"/>
        </w:rPr>
        <w:t xml:space="preserve"> </w:t>
      </w:r>
      <w:r w:rsidRPr="00695A6F">
        <w:rPr>
          <w:lang w:val="hr-HR"/>
        </w:rPr>
        <w:t xml:space="preserve">Sukladno navedenom, kao rezultat ovog projekta potrebno je analizirati </w:t>
      </w:r>
      <w:r w:rsidR="00B32AD8" w:rsidRPr="00695A6F">
        <w:rPr>
          <w:lang w:val="hr-HR"/>
        </w:rPr>
        <w:t>48</w:t>
      </w:r>
      <w:r w:rsidRPr="00695A6F">
        <w:rPr>
          <w:lang w:val="hr-HR"/>
        </w:rPr>
        <w:t xml:space="preserve"> lokacij</w:t>
      </w:r>
      <w:r w:rsidR="00B32AD8" w:rsidRPr="00695A6F">
        <w:rPr>
          <w:lang w:val="hr-HR"/>
        </w:rPr>
        <w:t>a</w:t>
      </w:r>
      <w:r w:rsidRPr="00695A6F">
        <w:rPr>
          <w:lang w:val="hr-HR"/>
        </w:rPr>
        <w:t xml:space="preserve"> koje su u projektu</w:t>
      </w:r>
      <w:r w:rsidR="00B32AD8" w:rsidRPr="00695A6F">
        <w:rPr>
          <w:lang w:val="hr-HR"/>
        </w:rPr>
        <w:t xml:space="preserve"> </w:t>
      </w:r>
      <w:r w:rsidR="00B32AD8" w:rsidRPr="00695A6F">
        <w:rPr>
          <w:i/>
          <w:iCs/>
          <w:lang w:val="hr-HR"/>
        </w:rPr>
        <w:t>Sigurnosna ocjena dionica TEM cesta s velikim brojem prometnih nesreća od strane ovlaštenog revizora cestovne sigurnosti (za period od 2017. do 2019. godine)</w:t>
      </w:r>
      <w:r w:rsidR="00317E2E" w:rsidRPr="00695A6F">
        <w:rPr>
          <w:lang w:val="hr-HR"/>
        </w:rPr>
        <w:t xml:space="preserve"> </w:t>
      </w:r>
      <w:r w:rsidR="00317E2E" w:rsidRPr="00132628">
        <w:rPr>
          <w:iCs/>
          <w:lang w:val="hr-HR"/>
        </w:rPr>
        <w:t>identificirana kao potencijalno opasna.</w:t>
      </w:r>
    </w:p>
    <w:p w14:paraId="189659D3" w14:textId="77777777" w:rsidR="003247ED" w:rsidRPr="00132628" w:rsidRDefault="003247ED" w:rsidP="00266F2E">
      <w:pPr>
        <w:spacing w:after="0" w:line="240" w:lineRule="auto"/>
        <w:jc w:val="both"/>
        <w:rPr>
          <w:lang w:val="hr-HR"/>
        </w:rPr>
      </w:pPr>
    </w:p>
    <w:p w14:paraId="0B1EA3BE" w14:textId="77777777" w:rsidR="00B32AD8" w:rsidRPr="00695A6F" w:rsidRDefault="00113B83" w:rsidP="00266F2E">
      <w:p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>U cilju provedbe navedene analize potrebno je pregledati na terenu sve navedene lokacije te utvrditi:</w:t>
      </w:r>
    </w:p>
    <w:p w14:paraId="0927C631" w14:textId="77777777" w:rsidR="00B32AD8" w:rsidRPr="00695A6F" w:rsidRDefault="00113B83" w:rsidP="00266F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>da li se eventualno uočeni nedostaci na cesti i okolini mogu dovesti u uzročno-posljedičnu vezu sa nastalim prometnim nesrećama u proteklom razdoblju,</w:t>
      </w:r>
    </w:p>
    <w:p w14:paraId="4AB7CF69" w14:textId="0D37B359" w:rsidR="00B32AD8" w:rsidRPr="00695A6F" w:rsidRDefault="00113B83" w:rsidP="00266F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>na kojim lokacijama je opravdano poduzeti mjere povećanja sigurnosti prometa, bez obzira što razlog nastanka prometnih nesreća nije uzrokovan prometno-tehničkim karakteristikama ceste,</w:t>
      </w:r>
    </w:p>
    <w:p w14:paraId="3C6E6670" w14:textId="77777777" w:rsidR="00B32AD8" w:rsidRDefault="00B32AD8" w:rsidP="00266F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 xml:space="preserve">koja od 48 pregledanih lokacija </w:t>
      </w:r>
      <w:r w:rsidR="00113B83" w:rsidRPr="00695A6F">
        <w:rPr>
          <w:lang w:val="hr-HR"/>
        </w:rPr>
        <w:t>trenutno ne zahtijevaju poduzimanje mjera povećanja sigurnosti prometa.</w:t>
      </w:r>
    </w:p>
    <w:p w14:paraId="5B00C001" w14:textId="77777777" w:rsidR="003247ED" w:rsidRPr="00695A6F" w:rsidRDefault="003247ED" w:rsidP="003247ED">
      <w:pPr>
        <w:pStyle w:val="ListParagraph"/>
        <w:spacing w:after="0" w:line="240" w:lineRule="auto"/>
        <w:jc w:val="both"/>
        <w:rPr>
          <w:lang w:val="hr-HR"/>
        </w:rPr>
      </w:pPr>
    </w:p>
    <w:p w14:paraId="77E1A494" w14:textId="4A49993E" w:rsidR="00B32AD8" w:rsidRPr="00695A6F" w:rsidRDefault="00113B83" w:rsidP="00266F2E">
      <w:p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>Nakon obavljenih pregleda, za svaku lokaciju pojedinačno potrebno je napraviti izvještaj s utvrđenim značajkama te predložiti eventualne mjere sanacije ili daljnje akcije u svrhu povećanja sigurnosti cestovnog prometa.</w:t>
      </w:r>
    </w:p>
    <w:p w14:paraId="0488C55B" w14:textId="77777777" w:rsidR="002408AA" w:rsidRDefault="002408AA" w:rsidP="00266F2E">
      <w:pPr>
        <w:spacing w:after="0" w:line="240" w:lineRule="auto"/>
        <w:jc w:val="both"/>
        <w:rPr>
          <w:lang w:val="hr-HR"/>
        </w:rPr>
      </w:pPr>
    </w:p>
    <w:p w14:paraId="46D2C3B9" w14:textId="77777777" w:rsidR="003247ED" w:rsidRDefault="003247ED" w:rsidP="00266F2E">
      <w:pPr>
        <w:spacing w:after="0" w:line="240" w:lineRule="auto"/>
        <w:jc w:val="both"/>
        <w:rPr>
          <w:lang w:val="hr-HR"/>
        </w:rPr>
      </w:pPr>
    </w:p>
    <w:p w14:paraId="1EAB767D" w14:textId="77777777" w:rsidR="003247ED" w:rsidRDefault="003247ED" w:rsidP="00266F2E">
      <w:pPr>
        <w:spacing w:after="0" w:line="240" w:lineRule="auto"/>
        <w:jc w:val="both"/>
        <w:rPr>
          <w:lang w:val="hr-HR"/>
        </w:rPr>
      </w:pPr>
    </w:p>
    <w:p w14:paraId="32ED4A90" w14:textId="77777777" w:rsidR="003247ED" w:rsidRDefault="003247ED" w:rsidP="00266F2E">
      <w:pPr>
        <w:spacing w:after="0" w:line="240" w:lineRule="auto"/>
        <w:jc w:val="both"/>
        <w:rPr>
          <w:lang w:val="hr-HR"/>
        </w:rPr>
      </w:pPr>
    </w:p>
    <w:p w14:paraId="5FA5177A" w14:textId="77777777" w:rsidR="00695A6F" w:rsidRPr="00695A6F" w:rsidRDefault="00695A6F" w:rsidP="00266F2E">
      <w:pPr>
        <w:spacing w:after="0" w:line="240" w:lineRule="auto"/>
        <w:jc w:val="both"/>
        <w:rPr>
          <w:lang w:val="hr-HR"/>
        </w:rPr>
      </w:pPr>
    </w:p>
    <w:p w14:paraId="0069C1A1" w14:textId="5BF283D7" w:rsidR="00B32AD8" w:rsidRDefault="00B32AD8" w:rsidP="00266F2E">
      <w:pPr>
        <w:spacing w:after="0" w:line="240" w:lineRule="auto"/>
        <w:jc w:val="both"/>
        <w:rPr>
          <w:b/>
          <w:bCs/>
          <w:lang w:val="hr-HR"/>
        </w:rPr>
      </w:pPr>
      <w:r w:rsidRPr="00695A6F">
        <w:rPr>
          <w:b/>
          <w:bCs/>
          <w:lang w:val="hr-HR"/>
        </w:rPr>
        <w:lastRenderedPageBreak/>
        <w:t>3. OSNOVNI PODACI</w:t>
      </w:r>
    </w:p>
    <w:p w14:paraId="5B82998E" w14:textId="77777777" w:rsidR="00695A6F" w:rsidRPr="00695A6F" w:rsidRDefault="00695A6F" w:rsidP="00BC20B5">
      <w:pPr>
        <w:spacing w:after="0" w:line="240" w:lineRule="auto"/>
        <w:jc w:val="both"/>
        <w:rPr>
          <w:b/>
          <w:bCs/>
          <w:lang w:val="hr-HR"/>
        </w:rPr>
      </w:pPr>
    </w:p>
    <w:p w14:paraId="211838BA" w14:textId="77777777" w:rsidR="00B32AD8" w:rsidRPr="00695A6F" w:rsidRDefault="00B32AD8" w:rsidP="00BC20B5">
      <w:p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>3.1. Investitor: Hrvatske autoceste d.o.o.</w:t>
      </w:r>
    </w:p>
    <w:p w14:paraId="1F94F650" w14:textId="2CE81947" w:rsidR="00B32AD8" w:rsidRDefault="00B32AD8" w:rsidP="00BC20B5">
      <w:p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 xml:space="preserve">3.2. Naziv projekta: </w:t>
      </w:r>
      <w:r w:rsidR="003247ED" w:rsidRPr="003247ED">
        <w:rPr>
          <w:lang w:val="hr-HR"/>
        </w:rPr>
        <w:t>Pregled i analizu potencijalno opasnih mjesta u mreži autocesta kojima upravljaju Hrvatske autoceste d.o.o.</w:t>
      </w:r>
    </w:p>
    <w:p w14:paraId="6D935B5A" w14:textId="0A2F861C" w:rsidR="00C40FAF" w:rsidRPr="00695A6F" w:rsidRDefault="00B32AD8" w:rsidP="00BC20B5">
      <w:p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 xml:space="preserve">3.3. Svrha projekta: Pregledati potencijalno opasna mjesta identificirana u studiji </w:t>
      </w:r>
      <w:r w:rsidRPr="00695A6F">
        <w:rPr>
          <w:i/>
          <w:iCs/>
          <w:lang w:val="hr-HR"/>
        </w:rPr>
        <w:t xml:space="preserve">Sigurnosna ocjena dionica  TEM cesta  s velikim brojem prometnih nesreća od strane ovlaštenog revizora cestovne sigurnosti (za period od 2017. do 2019. godine) </w:t>
      </w:r>
      <w:r w:rsidRPr="00695A6F">
        <w:rPr>
          <w:lang w:val="hr-HR"/>
        </w:rPr>
        <w:t>u sklopu koje je provedena i identifikacija potencijalno opasnih mjesta te predložiti eventualne mjere povećanja sigurnosti cestovnog prom</w:t>
      </w:r>
      <w:r w:rsidR="0041706C">
        <w:rPr>
          <w:lang w:val="hr-HR"/>
        </w:rPr>
        <w:t>eta.</w:t>
      </w:r>
    </w:p>
    <w:p w14:paraId="658BAB0B" w14:textId="1BFE4EE8" w:rsidR="00B32AD8" w:rsidRDefault="00B32AD8" w:rsidP="00266F2E">
      <w:pPr>
        <w:spacing w:after="0" w:line="240" w:lineRule="auto"/>
        <w:jc w:val="both"/>
        <w:rPr>
          <w:lang w:val="hr-HR"/>
        </w:rPr>
      </w:pPr>
    </w:p>
    <w:p w14:paraId="3C49CE8D" w14:textId="77777777" w:rsidR="00695A6F" w:rsidRPr="00695A6F" w:rsidRDefault="00695A6F" w:rsidP="00266F2E">
      <w:pPr>
        <w:spacing w:after="0" w:line="240" w:lineRule="auto"/>
        <w:jc w:val="both"/>
        <w:rPr>
          <w:lang w:val="hr-HR"/>
        </w:rPr>
      </w:pPr>
      <w:bookmarkStart w:id="0" w:name="_GoBack"/>
      <w:bookmarkEnd w:id="0"/>
    </w:p>
    <w:p w14:paraId="0625C931" w14:textId="27330E3B" w:rsidR="00B32AD8" w:rsidRDefault="00B32AD8" w:rsidP="00266F2E">
      <w:pPr>
        <w:spacing w:after="0" w:line="240" w:lineRule="auto"/>
        <w:jc w:val="both"/>
        <w:rPr>
          <w:b/>
          <w:bCs/>
          <w:lang w:val="hr-HR"/>
        </w:rPr>
      </w:pPr>
      <w:r w:rsidRPr="00695A6F">
        <w:rPr>
          <w:b/>
          <w:bCs/>
          <w:lang w:val="hr-HR"/>
        </w:rPr>
        <w:t>4. CILJ PROJEKTA</w:t>
      </w:r>
    </w:p>
    <w:p w14:paraId="7685DBA0" w14:textId="77777777" w:rsidR="00695A6F" w:rsidRPr="00695A6F" w:rsidRDefault="00695A6F" w:rsidP="00266F2E">
      <w:pPr>
        <w:spacing w:after="0" w:line="240" w:lineRule="auto"/>
        <w:jc w:val="both"/>
        <w:rPr>
          <w:b/>
          <w:bCs/>
          <w:lang w:val="hr-HR"/>
        </w:rPr>
      </w:pPr>
    </w:p>
    <w:p w14:paraId="38D0C712" w14:textId="77777777" w:rsidR="00B32AD8" w:rsidRPr="00695A6F" w:rsidRDefault="00B32AD8" w:rsidP="00266F2E">
      <w:p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>Osnovni ciljevi projekta jesu:</w:t>
      </w:r>
    </w:p>
    <w:p w14:paraId="032C1185" w14:textId="5ACC3713" w:rsidR="002D0077" w:rsidRPr="00695A6F" w:rsidRDefault="00B32AD8" w:rsidP="00266F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i/>
          <w:iCs/>
          <w:lang w:val="hr-HR"/>
        </w:rPr>
      </w:pPr>
      <w:r w:rsidRPr="00695A6F">
        <w:rPr>
          <w:lang w:val="hr-HR"/>
        </w:rPr>
        <w:t>Pregledati na terenu lokacije potencijalno opasnih mjesta koja su identificirana u projektu</w:t>
      </w:r>
      <w:r w:rsidR="002D0077" w:rsidRPr="00695A6F">
        <w:rPr>
          <w:lang w:val="hr-HR"/>
        </w:rPr>
        <w:t xml:space="preserve"> </w:t>
      </w:r>
      <w:r w:rsidR="002D0077" w:rsidRPr="00695A6F">
        <w:rPr>
          <w:i/>
          <w:iCs/>
          <w:lang w:val="hr-HR"/>
        </w:rPr>
        <w:t>Sigurnosna ocjena dionica TEM cesta s velikim brojem prometnih nesreća od strane ovlaštenog revizora cestovne sigurnosti (za period od 2017. do 2019. godine).</w:t>
      </w:r>
    </w:p>
    <w:p w14:paraId="07D39423" w14:textId="22AD085B" w:rsidR="00B32AD8" w:rsidRPr="00695A6F" w:rsidRDefault="00B32AD8" w:rsidP="00266F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>Analizirati pregledane lokacije i predložiti mjere za povećanje sigurnosti cestovnog prometa te otklanjanje eventualnih nedostataka na navedenim lokacijama</w:t>
      </w:r>
      <w:r w:rsidR="002D0077" w:rsidRPr="00695A6F">
        <w:rPr>
          <w:lang w:val="hr-HR"/>
        </w:rPr>
        <w:t>.</w:t>
      </w:r>
    </w:p>
    <w:p w14:paraId="37D6566B" w14:textId="69B11F71" w:rsidR="002D0077" w:rsidRDefault="002D0077" w:rsidP="00266F2E">
      <w:pPr>
        <w:spacing w:after="0" w:line="240" w:lineRule="auto"/>
        <w:jc w:val="both"/>
        <w:rPr>
          <w:lang w:val="hr-HR"/>
        </w:rPr>
      </w:pPr>
    </w:p>
    <w:p w14:paraId="08477241" w14:textId="77777777" w:rsidR="00695A6F" w:rsidRPr="00695A6F" w:rsidRDefault="00695A6F" w:rsidP="00266F2E">
      <w:pPr>
        <w:spacing w:after="0" w:line="240" w:lineRule="auto"/>
        <w:jc w:val="both"/>
        <w:rPr>
          <w:lang w:val="hr-HR"/>
        </w:rPr>
      </w:pPr>
    </w:p>
    <w:p w14:paraId="4B102E95" w14:textId="2C177F80" w:rsidR="002D0077" w:rsidRDefault="002D0077" w:rsidP="00266F2E">
      <w:pPr>
        <w:spacing w:after="0" w:line="240" w:lineRule="auto"/>
        <w:jc w:val="both"/>
        <w:rPr>
          <w:b/>
          <w:bCs/>
          <w:lang w:val="hr-HR"/>
        </w:rPr>
      </w:pPr>
      <w:r w:rsidRPr="00695A6F">
        <w:rPr>
          <w:b/>
          <w:bCs/>
          <w:lang w:val="hr-HR"/>
        </w:rPr>
        <w:t>5. OKVIRNI SADRŽAJ PROJEKTA</w:t>
      </w:r>
    </w:p>
    <w:p w14:paraId="37F6D518" w14:textId="77777777" w:rsidR="00695A6F" w:rsidRPr="00695A6F" w:rsidRDefault="00695A6F" w:rsidP="00266F2E">
      <w:pPr>
        <w:spacing w:after="0" w:line="240" w:lineRule="auto"/>
        <w:jc w:val="both"/>
        <w:rPr>
          <w:b/>
          <w:bCs/>
          <w:lang w:val="hr-HR"/>
        </w:rPr>
      </w:pPr>
    </w:p>
    <w:p w14:paraId="5C1914A7" w14:textId="4F7DF120" w:rsidR="001466E1" w:rsidRDefault="002D0077" w:rsidP="00266F2E">
      <w:p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 xml:space="preserve">U cilju provedbe ovog projekta, potrebno je prikupiti detaljne informacije o potencijalnim opasnim mjestima kako bi se utvrdilo da li se uistinu radi o opasnoj lokaciji na kojoj se određenim prometno </w:t>
      </w:r>
      <w:r w:rsidR="001466E1">
        <w:rPr>
          <w:lang w:val="hr-HR"/>
        </w:rPr>
        <w:t>-</w:t>
      </w:r>
      <w:r w:rsidRPr="00695A6F">
        <w:rPr>
          <w:lang w:val="hr-HR"/>
        </w:rPr>
        <w:t xml:space="preserve"> tehničkim zahvatima mogu otkloniti opasnosti koje uzrokuju nastanak prometnih nesreća. </w:t>
      </w:r>
      <w:r w:rsidR="00317E2E" w:rsidRPr="00695A6F">
        <w:rPr>
          <w:lang w:val="hr-HR"/>
        </w:rPr>
        <w:t>Opis cestovne lokacije mora se temeljiti na što je više moguće objektivnim egzaktnim pokazateljima koji će pružiti relevantne informacije o stanju promatrane lokacije.</w:t>
      </w:r>
    </w:p>
    <w:p w14:paraId="68AAE974" w14:textId="77777777" w:rsidR="001466E1" w:rsidRPr="00695A6F" w:rsidRDefault="001466E1" w:rsidP="00266F2E">
      <w:pPr>
        <w:spacing w:after="0" w:line="240" w:lineRule="auto"/>
        <w:jc w:val="both"/>
        <w:rPr>
          <w:lang w:val="hr-HR"/>
        </w:rPr>
      </w:pPr>
    </w:p>
    <w:p w14:paraId="42DAB80D" w14:textId="384C782B" w:rsidR="002D0077" w:rsidRPr="00695A6F" w:rsidRDefault="002D0077" w:rsidP="00266F2E">
      <w:p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>U tu svrhu potrebno je prilikom pregleda 48 potencijalno opasnih mjesta prikupiti informacije o:</w:t>
      </w:r>
    </w:p>
    <w:p w14:paraId="746F7401" w14:textId="77777777" w:rsidR="002D0077" w:rsidRPr="00695A6F" w:rsidRDefault="002D0077" w:rsidP="00266F2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>prometnim znakovima;</w:t>
      </w:r>
    </w:p>
    <w:p w14:paraId="3913F0C1" w14:textId="72C243AB" w:rsidR="002D0077" w:rsidRPr="00695A6F" w:rsidRDefault="002D0077" w:rsidP="00266F2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>oznakama na cesti i njihovoj korelaciji sa prometnim znakovima;</w:t>
      </w:r>
    </w:p>
    <w:p w14:paraId="3F58DA39" w14:textId="77777777" w:rsidR="002D0077" w:rsidRPr="00695A6F" w:rsidRDefault="002D0077" w:rsidP="00266F2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 xml:space="preserve">kvaliteti kolničkog zastora; </w:t>
      </w:r>
    </w:p>
    <w:p w14:paraId="088E80AC" w14:textId="5E996F8A" w:rsidR="002D0077" w:rsidRPr="00695A6F" w:rsidRDefault="002D0077" w:rsidP="00266F2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>preglednosti ceste te utjecaju eventualnih prepreka na vozača;</w:t>
      </w:r>
    </w:p>
    <w:p w14:paraId="1AD1C08D" w14:textId="2C492DC8" w:rsidR="002D0077" w:rsidRPr="00695A6F" w:rsidRDefault="002D0077" w:rsidP="00266F2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>utjecaj</w:t>
      </w:r>
      <w:r w:rsidR="00317E2E" w:rsidRPr="00695A6F">
        <w:rPr>
          <w:lang w:val="hr-HR"/>
        </w:rPr>
        <w:t>u</w:t>
      </w:r>
      <w:r w:rsidRPr="00695A6F">
        <w:rPr>
          <w:lang w:val="hr-HR"/>
        </w:rPr>
        <w:t xml:space="preserve"> okolne infrastrukture i okoliša na vidljivost vozača i</w:t>
      </w:r>
    </w:p>
    <w:p w14:paraId="54731192" w14:textId="77777777" w:rsidR="002D0077" w:rsidRDefault="002D0077" w:rsidP="00266F2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>adekvatnosti ograničenja brzine u odnosu na mogućnosti ceste.</w:t>
      </w:r>
    </w:p>
    <w:p w14:paraId="7FCAED30" w14:textId="77777777" w:rsidR="001466E1" w:rsidRPr="00695A6F" w:rsidRDefault="001466E1" w:rsidP="001466E1">
      <w:pPr>
        <w:pStyle w:val="ListParagraph"/>
        <w:spacing w:after="0" w:line="240" w:lineRule="auto"/>
        <w:jc w:val="both"/>
        <w:rPr>
          <w:lang w:val="hr-HR"/>
        </w:rPr>
      </w:pPr>
    </w:p>
    <w:p w14:paraId="6DC63216" w14:textId="6D52ED33" w:rsidR="002408AA" w:rsidRPr="00695A6F" w:rsidRDefault="00317E2E" w:rsidP="00266F2E">
      <w:p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 xml:space="preserve">Osim prikupljenih podataka </w:t>
      </w:r>
      <w:r w:rsidR="002408AA" w:rsidRPr="00695A6F">
        <w:rPr>
          <w:lang w:val="hr-HR"/>
        </w:rPr>
        <w:t>na terenu o stanju svakog potencijalnog opasnog mjesta, potrebno je analizirati i evidentirane prometne nesreće koje su se na predmetnim lokacijama dogodile u proteklom trogodišnjem razdoblju.</w:t>
      </w:r>
    </w:p>
    <w:p w14:paraId="09ADCFD8" w14:textId="2162A96D" w:rsidR="00317E2E" w:rsidRDefault="00317E2E" w:rsidP="00266F2E">
      <w:p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>Prilikom pregleda potencijalno opasnih mjesta</w:t>
      </w:r>
      <w:r w:rsidR="002408AA" w:rsidRPr="00695A6F">
        <w:rPr>
          <w:lang w:val="hr-HR"/>
        </w:rPr>
        <w:t xml:space="preserve"> te analizom registriranih prometnih nesreća u proteklom razdoblju</w:t>
      </w:r>
      <w:r w:rsidRPr="00695A6F">
        <w:rPr>
          <w:lang w:val="hr-HR"/>
        </w:rPr>
        <w:t xml:space="preserve">, potrebno je utvrditi da li se eventualno uočeni nedostaci na cesti i okolini mogu dovesti u uzročno - posljedičnu vezu sa nastalim prometnim nesrećama u proteklom razdoblju. Sukladno rezultatima provedenih analiza </w:t>
      </w:r>
      <w:r w:rsidR="001466E1">
        <w:rPr>
          <w:lang w:val="hr-HR"/>
        </w:rPr>
        <w:t xml:space="preserve">potrebno je </w:t>
      </w:r>
      <w:r w:rsidRPr="00695A6F">
        <w:rPr>
          <w:lang w:val="hr-HR"/>
        </w:rPr>
        <w:t>definirati koje lokacije predstavljaju stvarno opasna mjesta te predložiti mjere sanacije.</w:t>
      </w:r>
    </w:p>
    <w:p w14:paraId="1359DD60" w14:textId="77777777" w:rsidR="00695A6F" w:rsidRPr="00695A6F" w:rsidRDefault="00695A6F" w:rsidP="00266F2E">
      <w:pPr>
        <w:spacing w:after="0" w:line="240" w:lineRule="auto"/>
        <w:jc w:val="both"/>
        <w:rPr>
          <w:lang w:val="hr-HR"/>
        </w:rPr>
      </w:pPr>
    </w:p>
    <w:p w14:paraId="4858FBD0" w14:textId="77777777" w:rsidR="002408AA" w:rsidRPr="00695A6F" w:rsidRDefault="002408AA" w:rsidP="00266F2E">
      <w:pPr>
        <w:spacing w:after="0" w:line="240" w:lineRule="auto"/>
        <w:jc w:val="both"/>
        <w:rPr>
          <w:lang w:val="hr-HR"/>
        </w:rPr>
      </w:pPr>
    </w:p>
    <w:p w14:paraId="3AF73BFD" w14:textId="77777777" w:rsidR="002D0077" w:rsidRDefault="002D0077" w:rsidP="00266F2E">
      <w:pPr>
        <w:spacing w:after="0" w:line="240" w:lineRule="auto"/>
        <w:jc w:val="both"/>
        <w:rPr>
          <w:b/>
          <w:bCs/>
          <w:lang w:val="hr-HR"/>
        </w:rPr>
      </w:pPr>
      <w:r w:rsidRPr="00695A6F">
        <w:rPr>
          <w:b/>
          <w:bCs/>
          <w:lang w:val="hr-HR"/>
        </w:rPr>
        <w:t xml:space="preserve">6. POSEBNI ZAHTJEVI </w:t>
      </w:r>
    </w:p>
    <w:p w14:paraId="798E75AD" w14:textId="77777777" w:rsidR="00695A6F" w:rsidRPr="00695A6F" w:rsidRDefault="00695A6F" w:rsidP="00266F2E">
      <w:pPr>
        <w:spacing w:after="0" w:line="240" w:lineRule="auto"/>
        <w:jc w:val="both"/>
        <w:rPr>
          <w:b/>
          <w:bCs/>
          <w:lang w:val="hr-HR"/>
        </w:rPr>
      </w:pPr>
    </w:p>
    <w:p w14:paraId="7DACEC75" w14:textId="14867331" w:rsidR="002D0077" w:rsidRPr="00695A6F" w:rsidRDefault="002D0077" w:rsidP="00266F2E">
      <w:p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 xml:space="preserve">Izvođač je dužan pravovremeno prezentirati Investitoru rezultate Projekta te po potrebi, doraditi prijedloge. Investitor mora Izvođaču ustupiti podatke o prometnim nesrećama i njihovim </w:t>
      </w:r>
      <w:r w:rsidRPr="00695A6F">
        <w:rPr>
          <w:lang w:val="hr-HR"/>
        </w:rPr>
        <w:lastRenderedPageBreak/>
        <w:t>posljedicama na identificiranim potencijalno opasnim lokacijama te omogućiti Izvođaču pregled lokacija privremenom regulacijom prometa.</w:t>
      </w:r>
    </w:p>
    <w:p w14:paraId="69456AD3" w14:textId="77777777" w:rsidR="00695A6F" w:rsidRDefault="00695A6F" w:rsidP="00266F2E">
      <w:pPr>
        <w:spacing w:after="0" w:line="240" w:lineRule="auto"/>
        <w:jc w:val="both"/>
        <w:rPr>
          <w:lang w:val="hr-HR"/>
        </w:rPr>
      </w:pPr>
    </w:p>
    <w:p w14:paraId="64663571" w14:textId="77777777" w:rsidR="00695A6F" w:rsidRPr="00695A6F" w:rsidRDefault="00695A6F" w:rsidP="00266F2E">
      <w:pPr>
        <w:spacing w:after="0" w:line="240" w:lineRule="auto"/>
        <w:jc w:val="both"/>
        <w:rPr>
          <w:lang w:val="hr-HR"/>
        </w:rPr>
      </w:pPr>
    </w:p>
    <w:p w14:paraId="3D621BFD" w14:textId="77D899A4" w:rsidR="002D0077" w:rsidRDefault="002D0077" w:rsidP="00266F2E">
      <w:pPr>
        <w:spacing w:after="0" w:line="240" w:lineRule="auto"/>
        <w:jc w:val="both"/>
        <w:rPr>
          <w:b/>
          <w:bCs/>
          <w:lang w:val="hr-HR"/>
        </w:rPr>
      </w:pPr>
      <w:r w:rsidRPr="00695A6F">
        <w:rPr>
          <w:b/>
          <w:bCs/>
          <w:lang w:val="hr-HR"/>
        </w:rPr>
        <w:t xml:space="preserve">7. ROK ZA IZRADU </w:t>
      </w:r>
    </w:p>
    <w:p w14:paraId="27201FF5" w14:textId="77777777" w:rsidR="00695A6F" w:rsidRPr="00695A6F" w:rsidRDefault="00695A6F" w:rsidP="00266F2E">
      <w:pPr>
        <w:spacing w:after="0" w:line="240" w:lineRule="auto"/>
        <w:jc w:val="both"/>
        <w:rPr>
          <w:b/>
          <w:bCs/>
          <w:lang w:val="hr-HR"/>
        </w:rPr>
      </w:pPr>
    </w:p>
    <w:p w14:paraId="21B17E91" w14:textId="2999F0A8" w:rsidR="002D0077" w:rsidRPr="00695A6F" w:rsidRDefault="002D0077" w:rsidP="00266F2E">
      <w:pPr>
        <w:spacing w:after="0" w:line="240" w:lineRule="auto"/>
        <w:jc w:val="both"/>
        <w:rPr>
          <w:lang w:val="hr-HR"/>
        </w:rPr>
      </w:pPr>
      <w:r w:rsidRPr="00695A6F">
        <w:rPr>
          <w:lang w:val="hr-HR"/>
        </w:rPr>
        <w:t xml:space="preserve">Rok za izradu projekta je </w:t>
      </w:r>
      <w:r w:rsidR="001466E1">
        <w:rPr>
          <w:lang w:val="hr-HR"/>
        </w:rPr>
        <w:t>6</w:t>
      </w:r>
      <w:r w:rsidRPr="00695A6F">
        <w:rPr>
          <w:lang w:val="hr-HR"/>
        </w:rPr>
        <w:t xml:space="preserve"> mjeseci od dana uvođenja u posao. Projekt se predaje Investitoru u četiri (4) primjerka u papirnatom i dva (2) u digitalnom obliku</w:t>
      </w:r>
      <w:r w:rsidR="002408AA" w:rsidRPr="00695A6F">
        <w:rPr>
          <w:lang w:val="hr-HR"/>
        </w:rPr>
        <w:t>.</w:t>
      </w:r>
    </w:p>
    <w:p w14:paraId="6F412B66" w14:textId="77777777" w:rsidR="00716923" w:rsidRDefault="00716923" w:rsidP="001466E1">
      <w:pPr>
        <w:spacing w:after="0" w:line="240" w:lineRule="auto"/>
        <w:jc w:val="both"/>
        <w:rPr>
          <w:lang w:val="hr-HR"/>
        </w:rPr>
      </w:pPr>
    </w:p>
    <w:p w14:paraId="11B231A1" w14:textId="77777777" w:rsidR="001466E1" w:rsidRDefault="001466E1" w:rsidP="001466E1">
      <w:pPr>
        <w:spacing w:after="0" w:line="240" w:lineRule="auto"/>
        <w:jc w:val="both"/>
        <w:rPr>
          <w:lang w:val="hr-HR"/>
        </w:rPr>
      </w:pPr>
    </w:p>
    <w:p w14:paraId="1E43A9A7" w14:textId="004460DC" w:rsidR="001466E1" w:rsidRPr="00986237" w:rsidRDefault="001466E1" w:rsidP="001466E1">
      <w:pPr>
        <w:spacing w:after="0" w:line="240" w:lineRule="auto"/>
        <w:rPr>
          <w:rStyle w:val="hps"/>
          <w:rFonts w:ascii="Calibri" w:hAnsi="Calibri" w:cs="Calibri"/>
          <w:lang w:val="hr-HR"/>
        </w:rPr>
      </w:pPr>
      <w:r>
        <w:rPr>
          <w:rStyle w:val="hps"/>
          <w:rFonts w:ascii="Calibri" w:hAnsi="Calibri" w:cs="Calibri"/>
          <w:lang w:val="hr-HR"/>
        </w:rPr>
        <w:t>U Zagrebu, 22</w:t>
      </w:r>
      <w:r w:rsidRPr="00986237">
        <w:rPr>
          <w:rStyle w:val="hps"/>
          <w:rFonts w:ascii="Calibri" w:hAnsi="Calibri" w:cs="Calibri"/>
          <w:lang w:val="hr-HR"/>
        </w:rPr>
        <w:t>.</w:t>
      </w:r>
      <w:r>
        <w:rPr>
          <w:rStyle w:val="hps"/>
          <w:rFonts w:ascii="Calibri" w:hAnsi="Calibri" w:cs="Calibri"/>
          <w:lang w:val="hr-HR"/>
        </w:rPr>
        <w:t>02</w:t>
      </w:r>
      <w:r w:rsidRPr="00986237">
        <w:rPr>
          <w:rStyle w:val="hps"/>
          <w:rFonts w:ascii="Calibri" w:hAnsi="Calibri" w:cs="Calibri"/>
          <w:lang w:val="hr-HR"/>
        </w:rPr>
        <w:t>.202</w:t>
      </w:r>
      <w:r>
        <w:rPr>
          <w:rStyle w:val="hps"/>
          <w:rFonts w:ascii="Calibri" w:hAnsi="Calibri" w:cs="Calibri"/>
          <w:lang w:val="hr-HR"/>
        </w:rPr>
        <w:t>1</w:t>
      </w:r>
      <w:r w:rsidRPr="00986237">
        <w:rPr>
          <w:rStyle w:val="hps"/>
          <w:rFonts w:ascii="Calibri" w:hAnsi="Calibri" w:cs="Calibri"/>
          <w:lang w:val="hr-HR"/>
        </w:rPr>
        <w:t>. godine</w:t>
      </w:r>
    </w:p>
    <w:p w14:paraId="24D02883" w14:textId="77777777" w:rsidR="001466E1" w:rsidRPr="00986237" w:rsidRDefault="001466E1" w:rsidP="001466E1">
      <w:pPr>
        <w:spacing w:after="0" w:line="240" w:lineRule="auto"/>
        <w:rPr>
          <w:rStyle w:val="hps"/>
          <w:rFonts w:ascii="Calibri" w:hAnsi="Calibri" w:cs="Calibri"/>
          <w:lang w:val="hr-HR"/>
        </w:rPr>
      </w:pPr>
    </w:p>
    <w:p w14:paraId="60AEEFF2" w14:textId="77777777" w:rsidR="001466E1" w:rsidRPr="00986237" w:rsidRDefault="001466E1" w:rsidP="001466E1">
      <w:pPr>
        <w:spacing w:after="0" w:line="240" w:lineRule="auto"/>
        <w:rPr>
          <w:rStyle w:val="hps"/>
          <w:rFonts w:ascii="Calibri" w:hAnsi="Calibri" w:cs="Calibri"/>
          <w:lang w:val="hr-HR"/>
        </w:rPr>
      </w:pPr>
    </w:p>
    <w:p w14:paraId="32380642" w14:textId="1507403A" w:rsidR="001466E1" w:rsidRPr="00986237" w:rsidRDefault="001466E1" w:rsidP="001466E1">
      <w:pPr>
        <w:spacing w:after="0" w:line="240" w:lineRule="auto"/>
        <w:jc w:val="both"/>
        <w:rPr>
          <w:rStyle w:val="hps"/>
          <w:rFonts w:ascii="Calibri" w:hAnsi="Calibri" w:cs="Calibri"/>
          <w:lang w:val="hr-HR"/>
        </w:rPr>
      </w:pPr>
      <w:r w:rsidRPr="00986237">
        <w:rPr>
          <w:rStyle w:val="hps"/>
          <w:rFonts w:ascii="Calibri" w:hAnsi="Calibri" w:cs="Calibri"/>
          <w:lang w:val="hr-HR"/>
        </w:rPr>
        <w:t>Projektni zadatak izradio:</w:t>
      </w:r>
    </w:p>
    <w:p w14:paraId="2A54E8AC" w14:textId="77777777" w:rsidR="001466E1" w:rsidRPr="00986237" w:rsidRDefault="001466E1" w:rsidP="001466E1">
      <w:pPr>
        <w:spacing w:after="0" w:line="240" w:lineRule="auto"/>
        <w:jc w:val="both"/>
        <w:rPr>
          <w:rStyle w:val="hps"/>
          <w:rFonts w:ascii="Calibri" w:hAnsi="Calibri" w:cs="Calibri"/>
          <w:lang w:val="hr-HR"/>
        </w:rPr>
      </w:pPr>
      <w:r w:rsidRPr="00986237">
        <w:rPr>
          <w:rStyle w:val="hps"/>
          <w:rFonts w:ascii="Calibri" w:hAnsi="Calibri" w:cs="Calibri"/>
          <w:lang w:val="hr-HR"/>
        </w:rPr>
        <w:t>Ivan Đurčević</w:t>
      </w:r>
    </w:p>
    <w:p w14:paraId="166EC808" w14:textId="5237A8F7" w:rsidR="001466E1" w:rsidRPr="00986237" w:rsidRDefault="001466E1" w:rsidP="001466E1">
      <w:pPr>
        <w:spacing w:after="0" w:line="240" w:lineRule="auto"/>
        <w:jc w:val="both"/>
        <w:rPr>
          <w:rStyle w:val="hps"/>
          <w:rFonts w:ascii="Calibri" w:hAnsi="Calibri" w:cs="Calibri"/>
          <w:lang w:val="hr-HR"/>
        </w:rPr>
      </w:pPr>
    </w:p>
    <w:p w14:paraId="32FCA191" w14:textId="3B56DBB1" w:rsidR="001466E1" w:rsidRPr="00986237" w:rsidRDefault="001466E1" w:rsidP="001466E1">
      <w:pPr>
        <w:spacing w:after="0" w:line="240" w:lineRule="auto"/>
        <w:jc w:val="both"/>
        <w:rPr>
          <w:rStyle w:val="hps"/>
          <w:rFonts w:ascii="Calibri" w:hAnsi="Calibri" w:cs="Calibri"/>
          <w:lang w:val="hr-HR"/>
        </w:rPr>
      </w:pPr>
      <w:r w:rsidRPr="00986237">
        <w:rPr>
          <w:rStyle w:val="hps"/>
          <w:rFonts w:ascii="Calibri" w:hAnsi="Calibri" w:cs="Calibri"/>
          <w:lang w:val="hr-HR"/>
        </w:rPr>
        <w:t>________________________</w:t>
      </w:r>
    </w:p>
    <w:p w14:paraId="20CEF62B" w14:textId="77777777" w:rsidR="001466E1" w:rsidRDefault="001466E1" w:rsidP="001466E1">
      <w:pPr>
        <w:spacing w:after="0" w:line="240" w:lineRule="auto"/>
        <w:jc w:val="both"/>
        <w:rPr>
          <w:rStyle w:val="hps"/>
          <w:rFonts w:ascii="Calibri" w:hAnsi="Calibri" w:cs="Calibri"/>
          <w:lang w:val="hr-HR"/>
        </w:rPr>
      </w:pPr>
    </w:p>
    <w:p w14:paraId="3EC695D4" w14:textId="77777777" w:rsidR="001466E1" w:rsidRDefault="001466E1" w:rsidP="001466E1">
      <w:pPr>
        <w:spacing w:after="0" w:line="240" w:lineRule="auto"/>
        <w:jc w:val="both"/>
        <w:rPr>
          <w:rStyle w:val="hps"/>
          <w:rFonts w:ascii="Calibri" w:hAnsi="Calibri" w:cs="Calibri"/>
          <w:lang w:val="hr-HR"/>
        </w:rPr>
      </w:pPr>
    </w:p>
    <w:p w14:paraId="636EC76C" w14:textId="77777777" w:rsidR="001466E1" w:rsidRPr="00986237" w:rsidRDefault="001466E1" w:rsidP="001466E1">
      <w:pPr>
        <w:spacing w:after="0" w:line="240" w:lineRule="auto"/>
        <w:jc w:val="both"/>
        <w:rPr>
          <w:rStyle w:val="hps"/>
          <w:rFonts w:ascii="Calibri" w:hAnsi="Calibri" w:cs="Calibri"/>
          <w:lang w:val="hr-HR"/>
        </w:rPr>
      </w:pPr>
    </w:p>
    <w:p w14:paraId="2BE5592C" w14:textId="77777777" w:rsidR="001466E1" w:rsidRPr="00986237" w:rsidRDefault="001466E1" w:rsidP="001466E1">
      <w:pPr>
        <w:spacing w:after="0" w:line="240" w:lineRule="auto"/>
        <w:jc w:val="both"/>
        <w:rPr>
          <w:rStyle w:val="hps"/>
          <w:rFonts w:ascii="Calibri" w:hAnsi="Calibri" w:cs="Calibri"/>
          <w:lang w:val="hr-HR"/>
        </w:rPr>
      </w:pPr>
      <w:r w:rsidRPr="00986237">
        <w:rPr>
          <w:rStyle w:val="hps"/>
          <w:rFonts w:ascii="Calibri" w:hAnsi="Calibri" w:cs="Calibri"/>
          <w:lang w:val="hr-HR"/>
        </w:rPr>
        <w:t>Suglasan s Projektnim zadatkom:</w:t>
      </w:r>
    </w:p>
    <w:p w14:paraId="189AA5C8" w14:textId="77777777" w:rsidR="001466E1" w:rsidRPr="00986237" w:rsidRDefault="001466E1" w:rsidP="001466E1">
      <w:pPr>
        <w:spacing w:after="0" w:line="240" w:lineRule="auto"/>
        <w:jc w:val="both"/>
        <w:rPr>
          <w:rStyle w:val="hps"/>
          <w:rFonts w:ascii="Calibri" w:hAnsi="Calibri" w:cs="Calibri"/>
          <w:lang w:val="hr-HR"/>
        </w:rPr>
      </w:pPr>
      <w:r w:rsidRPr="00986237">
        <w:rPr>
          <w:rStyle w:val="hps"/>
          <w:rFonts w:ascii="Calibri" w:hAnsi="Calibri" w:cs="Calibri"/>
          <w:lang w:val="hr-HR"/>
        </w:rPr>
        <w:t>Šef Odjela za sigurnost prometa</w:t>
      </w:r>
    </w:p>
    <w:p w14:paraId="7FD6B75A" w14:textId="77777777" w:rsidR="001466E1" w:rsidRPr="00986237" w:rsidRDefault="001466E1" w:rsidP="001466E1">
      <w:pPr>
        <w:spacing w:after="0" w:line="240" w:lineRule="auto"/>
        <w:jc w:val="both"/>
        <w:rPr>
          <w:rStyle w:val="hps"/>
          <w:rFonts w:ascii="Calibri" w:hAnsi="Calibri" w:cs="Calibri"/>
          <w:lang w:val="hr-HR"/>
        </w:rPr>
      </w:pPr>
      <w:r w:rsidRPr="00986237">
        <w:rPr>
          <w:rStyle w:val="hps"/>
          <w:rFonts w:ascii="Calibri" w:hAnsi="Calibri" w:cs="Calibri"/>
          <w:lang w:val="hr-HR"/>
        </w:rPr>
        <w:t>Igor Perše</w:t>
      </w:r>
    </w:p>
    <w:p w14:paraId="6B4505C2" w14:textId="77777777" w:rsidR="001466E1" w:rsidRPr="00986237" w:rsidRDefault="001466E1" w:rsidP="001466E1">
      <w:pPr>
        <w:spacing w:after="0" w:line="240" w:lineRule="auto"/>
        <w:jc w:val="both"/>
        <w:rPr>
          <w:rStyle w:val="hps"/>
          <w:rFonts w:ascii="Calibri" w:hAnsi="Calibri" w:cs="Calibri"/>
          <w:lang w:val="hr-HR"/>
        </w:rPr>
      </w:pPr>
    </w:p>
    <w:p w14:paraId="51FACC4D" w14:textId="0E36F07E" w:rsidR="001466E1" w:rsidRPr="00986237" w:rsidRDefault="001466E1" w:rsidP="001466E1">
      <w:pPr>
        <w:spacing w:after="0" w:line="240" w:lineRule="auto"/>
        <w:jc w:val="both"/>
        <w:rPr>
          <w:rStyle w:val="hps"/>
          <w:rFonts w:ascii="Calibri" w:hAnsi="Calibri" w:cs="Calibri"/>
          <w:lang w:val="hr-HR"/>
        </w:rPr>
      </w:pPr>
      <w:r w:rsidRPr="00986237">
        <w:rPr>
          <w:rStyle w:val="hps"/>
          <w:rFonts w:ascii="Calibri" w:hAnsi="Calibri" w:cs="Calibri"/>
          <w:lang w:val="hr-HR"/>
        </w:rPr>
        <w:t>________________________</w:t>
      </w:r>
    </w:p>
    <w:p w14:paraId="7164509D" w14:textId="77777777" w:rsidR="001466E1" w:rsidRPr="00695A6F" w:rsidRDefault="001466E1" w:rsidP="00266F2E">
      <w:pPr>
        <w:spacing w:after="0" w:line="240" w:lineRule="auto"/>
        <w:jc w:val="both"/>
        <w:rPr>
          <w:lang w:val="hr-HR"/>
        </w:rPr>
      </w:pPr>
    </w:p>
    <w:sectPr w:rsidR="001466E1" w:rsidRPr="00695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91607" w14:textId="77777777" w:rsidR="00601FD8" w:rsidRDefault="00601FD8" w:rsidP="002D0077">
      <w:pPr>
        <w:spacing w:after="0" w:line="240" w:lineRule="auto"/>
      </w:pPr>
      <w:r>
        <w:separator/>
      </w:r>
    </w:p>
  </w:endnote>
  <w:endnote w:type="continuationSeparator" w:id="0">
    <w:p w14:paraId="001DA50E" w14:textId="77777777" w:rsidR="00601FD8" w:rsidRDefault="00601FD8" w:rsidP="002D0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7A391" w14:textId="77777777" w:rsidR="00601FD8" w:rsidRDefault="00601FD8" w:rsidP="002D0077">
      <w:pPr>
        <w:spacing w:after="0" w:line="240" w:lineRule="auto"/>
      </w:pPr>
      <w:r>
        <w:separator/>
      </w:r>
    </w:p>
  </w:footnote>
  <w:footnote w:type="continuationSeparator" w:id="0">
    <w:p w14:paraId="27E003AD" w14:textId="77777777" w:rsidR="00601FD8" w:rsidRDefault="00601FD8" w:rsidP="002D0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51121"/>
    <w:multiLevelType w:val="hybridMultilevel"/>
    <w:tmpl w:val="C0981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C4F36"/>
    <w:multiLevelType w:val="hybridMultilevel"/>
    <w:tmpl w:val="110A1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547D1A"/>
    <w:multiLevelType w:val="hybridMultilevel"/>
    <w:tmpl w:val="42FC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D1731"/>
    <w:multiLevelType w:val="hybridMultilevel"/>
    <w:tmpl w:val="76F06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6D53E0"/>
    <w:multiLevelType w:val="hybridMultilevel"/>
    <w:tmpl w:val="9F2E2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83"/>
    <w:rsid w:val="00005FFD"/>
    <w:rsid w:val="00113B83"/>
    <w:rsid w:val="00132628"/>
    <w:rsid w:val="001466E1"/>
    <w:rsid w:val="002408AA"/>
    <w:rsid w:val="00266F2E"/>
    <w:rsid w:val="002D0077"/>
    <w:rsid w:val="00317E2E"/>
    <w:rsid w:val="003247ED"/>
    <w:rsid w:val="003939B6"/>
    <w:rsid w:val="0041706C"/>
    <w:rsid w:val="00601FD8"/>
    <w:rsid w:val="00695A6F"/>
    <w:rsid w:val="00716923"/>
    <w:rsid w:val="007264FB"/>
    <w:rsid w:val="007B23A7"/>
    <w:rsid w:val="008B5FAE"/>
    <w:rsid w:val="009D0FCB"/>
    <w:rsid w:val="00B32AD8"/>
    <w:rsid w:val="00BC20B5"/>
    <w:rsid w:val="00C00AD5"/>
    <w:rsid w:val="00C40FAF"/>
    <w:rsid w:val="00C619A0"/>
    <w:rsid w:val="00C73839"/>
    <w:rsid w:val="00D64F2C"/>
    <w:rsid w:val="00D7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00C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B8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3B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2A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0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077"/>
  </w:style>
  <w:style w:type="paragraph" w:styleId="Footer">
    <w:name w:val="footer"/>
    <w:basedOn w:val="Normal"/>
    <w:link w:val="FooterChar"/>
    <w:uiPriority w:val="99"/>
    <w:unhideWhenUsed/>
    <w:rsid w:val="002D0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077"/>
  </w:style>
  <w:style w:type="character" w:customStyle="1" w:styleId="hps">
    <w:name w:val="hps"/>
    <w:rsid w:val="001466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B8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3B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2A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0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077"/>
  </w:style>
  <w:style w:type="paragraph" w:styleId="Footer">
    <w:name w:val="footer"/>
    <w:basedOn w:val="Normal"/>
    <w:link w:val="FooterChar"/>
    <w:uiPriority w:val="99"/>
    <w:unhideWhenUsed/>
    <w:rsid w:val="002D0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077"/>
  </w:style>
  <w:style w:type="character" w:customStyle="1" w:styleId="hps">
    <w:name w:val="hps"/>
    <w:rsid w:val="0014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7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93562-9250-41CD-83E7-4C46B23A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2021-02-21T21:09:00Z</dcterms:created>
  <dcterms:modified xsi:type="dcterms:W3CDTF">2021-02-22T12:33:00Z</dcterms:modified>
</cp:coreProperties>
</file>