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BA5F2D">
        <w:rPr>
          <w:rFonts w:ascii="Calibri" w:hAnsi="Calibri"/>
          <w:sz w:val="22"/>
          <w:szCs w:val="22"/>
        </w:rPr>
        <w:t>6.11</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BA5F2D">
        <w:rPr>
          <w:rFonts w:ascii="Calibri" w:hAnsi="Calibri" w:cs="Arial"/>
          <w:b/>
          <w:sz w:val="22"/>
          <w:szCs w:val="22"/>
        </w:rPr>
        <w:t>ZŠ 864</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BA5F2D">
        <w:rPr>
          <w:rFonts w:ascii="Calibri" w:hAnsi="Calibri"/>
          <w:sz w:val="22"/>
          <w:szCs w:val="22"/>
        </w:rPr>
        <w:t xml:space="preserve">Popravak traktora </w:t>
      </w:r>
      <w:proofErr w:type="spellStart"/>
      <w:r w:rsidR="00BA5F2D">
        <w:rPr>
          <w:rFonts w:ascii="Calibri" w:hAnsi="Calibri"/>
          <w:sz w:val="22"/>
          <w:szCs w:val="22"/>
        </w:rPr>
        <w:t>Belarus</w:t>
      </w:r>
      <w:proofErr w:type="spellEnd"/>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BA5F2D">
        <w:rPr>
          <w:rFonts w:ascii="Calibri" w:hAnsi="Calibri" w:cs="Arial"/>
          <w:b/>
          <w:sz w:val="22"/>
          <w:szCs w:val="22"/>
        </w:rPr>
        <w:t>9.11</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EF1E97">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BA5F2D">
        <w:rPr>
          <w:rFonts w:ascii="Calibri" w:hAnsi="Calibri"/>
          <w:sz w:val="22"/>
          <w:szCs w:val="22"/>
        </w:rPr>
        <w:t>Radiona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382A9C">
        <w:rPr>
          <w:rFonts w:ascii="Calibri" w:hAnsi="Calibri" w:cs="Arial"/>
          <w:b/>
          <w:sz w:val="22"/>
          <w:szCs w:val="22"/>
        </w:rPr>
        <w:t>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382A9C">
        <w:rPr>
          <w:rFonts w:ascii="Calibri" w:hAnsi="Calibri" w:cs="Arial"/>
          <w:sz w:val="22"/>
          <w:szCs w:val="22"/>
        </w:rPr>
        <w:t>Damir Čale, 099-3111-067</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FC5" w:rsidRDefault="00234FC5">
      <w:r>
        <w:separator/>
      </w:r>
    </w:p>
  </w:endnote>
  <w:endnote w:type="continuationSeparator" w:id="0">
    <w:p w:rsidR="00234FC5" w:rsidRDefault="0023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82A9C">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FC5" w:rsidRDefault="00234FC5">
      <w:r>
        <w:separator/>
      </w:r>
    </w:p>
  </w:footnote>
  <w:footnote w:type="continuationSeparator" w:id="0">
    <w:p w:rsidR="00234FC5" w:rsidRDefault="00234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34FC5">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34FC5"/>
    <w:rsid w:val="00243474"/>
    <w:rsid w:val="00244389"/>
    <w:rsid w:val="002638EF"/>
    <w:rsid w:val="00276E05"/>
    <w:rsid w:val="00286F53"/>
    <w:rsid w:val="002E499B"/>
    <w:rsid w:val="002E6536"/>
    <w:rsid w:val="002E6753"/>
    <w:rsid w:val="00300B53"/>
    <w:rsid w:val="003016D6"/>
    <w:rsid w:val="00303DC8"/>
    <w:rsid w:val="00320F51"/>
    <w:rsid w:val="0035622E"/>
    <w:rsid w:val="00382A9C"/>
    <w:rsid w:val="0039151B"/>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3A1D"/>
    <w:rsid w:val="008D540D"/>
    <w:rsid w:val="00913DB0"/>
    <w:rsid w:val="00924893"/>
    <w:rsid w:val="00936CFB"/>
    <w:rsid w:val="00956EEB"/>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A5F2D"/>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72</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33</cp:revision>
  <cp:lastPrinted>2008-10-21T10:50:00Z</cp:lastPrinted>
  <dcterms:created xsi:type="dcterms:W3CDTF">2019-01-28T10:10:00Z</dcterms:created>
  <dcterms:modified xsi:type="dcterms:W3CDTF">2020-11-06T08:02:00Z</dcterms:modified>
</cp:coreProperties>
</file>