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Default="00924893" w:rsidP="00924893">
      <w:pPr>
        <w:jc w:val="both"/>
        <w:rPr>
          <w:rFonts w:ascii="Calibri" w:hAnsi="Calibri"/>
          <w:b/>
          <w:sz w:val="22"/>
          <w:szCs w:val="22"/>
        </w:rPr>
      </w:pPr>
    </w:p>
    <w:p w:rsidR="00924893" w:rsidRPr="000F7ACC" w:rsidRDefault="00924893" w:rsidP="00924893">
      <w:pPr>
        <w:jc w:val="both"/>
        <w:rPr>
          <w:rFonts w:ascii="Calibri" w:hAnsi="Calibri"/>
          <w:b/>
          <w:sz w:val="22"/>
          <w:szCs w:val="22"/>
        </w:rPr>
      </w:pPr>
      <w:r w:rsidRPr="000F7ACC">
        <w:rPr>
          <w:rFonts w:ascii="Calibri" w:hAnsi="Calibri"/>
          <w:b/>
          <w:sz w:val="22"/>
          <w:szCs w:val="22"/>
        </w:rPr>
        <w:t>SAMOSTALNI ODJEL ZA NABAVU</w:t>
      </w:r>
    </w:p>
    <w:p w:rsidR="00924893" w:rsidRPr="000F7ACC" w:rsidRDefault="00924893" w:rsidP="00924893">
      <w:pPr>
        <w:jc w:val="both"/>
        <w:rPr>
          <w:rFonts w:ascii="Calibri" w:hAnsi="Calibri"/>
          <w:sz w:val="22"/>
          <w:szCs w:val="22"/>
        </w:rPr>
      </w:pPr>
      <w:r w:rsidRPr="000F7ACC">
        <w:rPr>
          <w:rFonts w:ascii="Calibri" w:hAnsi="Calibri"/>
          <w:sz w:val="22"/>
          <w:szCs w:val="22"/>
        </w:rPr>
        <w:t xml:space="preserve">Datum: </w:t>
      </w:r>
      <w:r w:rsidR="00B8030D">
        <w:rPr>
          <w:rFonts w:ascii="Calibri" w:hAnsi="Calibri"/>
          <w:sz w:val="22"/>
          <w:szCs w:val="22"/>
        </w:rPr>
        <w:t>21.07</w:t>
      </w:r>
      <w:r w:rsidR="004B0BD8">
        <w:rPr>
          <w:rFonts w:ascii="Calibri" w:hAnsi="Calibri"/>
          <w:sz w:val="22"/>
          <w:szCs w:val="22"/>
        </w:rPr>
        <w:t>.2020</w:t>
      </w:r>
      <w:r w:rsidRPr="000F7ACC">
        <w:rPr>
          <w:rFonts w:ascii="Calibri" w:hAnsi="Calibri"/>
          <w:sz w:val="22"/>
          <w:szCs w:val="22"/>
        </w:rPr>
        <w:t xml:space="preserve">. </w:t>
      </w:r>
    </w:p>
    <w:p w:rsidR="00924893" w:rsidRPr="000F7ACC" w:rsidRDefault="00924893" w:rsidP="00924893">
      <w:pPr>
        <w:jc w:val="center"/>
        <w:rPr>
          <w:rFonts w:ascii="Calibri" w:hAnsi="Calibri"/>
          <w:b/>
          <w:sz w:val="22"/>
          <w:szCs w:val="22"/>
        </w:rPr>
      </w:pPr>
    </w:p>
    <w:p w:rsidR="00924893" w:rsidRPr="000F7ACC" w:rsidRDefault="00924893" w:rsidP="0065182A">
      <w:pPr>
        <w:jc w:val="center"/>
        <w:outlineLvl w:val="0"/>
        <w:rPr>
          <w:rFonts w:ascii="Calibri" w:hAnsi="Calibri" w:cs="Arial"/>
          <w:b/>
          <w:sz w:val="22"/>
          <w:szCs w:val="22"/>
        </w:rPr>
      </w:pPr>
      <w:r w:rsidRPr="000F7ACC">
        <w:rPr>
          <w:rFonts w:ascii="Calibri" w:hAnsi="Calibri" w:cs="Arial"/>
          <w:b/>
          <w:sz w:val="22"/>
          <w:szCs w:val="22"/>
        </w:rPr>
        <w:t xml:space="preserve">POZIV NA DOSTAVU PONUDE br. </w:t>
      </w:r>
      <w:r w:rsidR="00B8030D">
        <w:rPr>
          <w:rFonts w:ascii="Calibri" w:hAnsi="Calibri" w:cs="Arial"/>
          <w:b/>
          <w:sz w:val="22"/>
          <w:szCs w:val="22"/>
        </w:rPr>
        <w:t>IK 537</w:t>
      </w:r>
      <w:r w:rsidRPr="000F7ACC">
        <w:rPr>
          <w:rFonts w:ascii="Calibri" w:hAnsi="Calibri" w:cs="Arial"/>
          <w:b/>
          <w:sz w:val="22"/>
          <w:szCs w:val="22"/>
        </w:rPr>
        <w:t>/</w:t>
      </w:r>
      <w:r w:rsidR="0065182A">
        <w:rPr>
          <w:rFonts w:ascii="Calibri" w:hAnsi="Calibri" w:cs="Arial"/>
          <w:b/>
          <w:sz w:val="22"/>
          <w:szCs w:val="22"/>
        </w:rPr>
        <w:t>2020</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NARUČITELJ: </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r w:rsidRPr="000F7ACC">
        <w:rPr>
          <w:rFonts w:ascii="Calibri" w:hAnsi="Calibri" w:cs="Arial"/>
          <w:sz w:val="22"/>
          <w:szCs w:val="22"/>
        </w:rPr>
        <w:t xml:space="preserve"> </w:t>
      </w:r>
    </w:p>
    <w:p w:rsidR="0065182A" w:rsidRPr="0065182A" w:rsidRDefault="0065182A" w:rsidP="0065182A">
      <w:pPr>
        <w:pStyle w:val="ListParagraph"/>
        <w:jc w:val="both"/>
        <w:outlineLvl w:val="0"/>
        <w:rPr>
          <w:rFonts w:ascii="Calibri" w:hAnsi="Calibri" w:cs="Arial"/>
          <w:sz w:val="22"/>
          <w:szCs w:val="22"/>
        </w:rPr>
      </w:pPr>
    </w:p>
    <w:p w:rsidR="0065182A" w:rsidRPr="00E85096" w:rsidRDefault="00924893" w:rsidP="000E3E39">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PREDMET </w:t>
      </w:r>
      <w:r w:rsidR="0065182A" w:rsidRPr="00E85096">
        <w:rPr>
          <w:rFonts w:ascii="Calibri" w:hAnsi="Calibri" w:cs="Arial"/>
          <w:b/>
          <w:sz w:val="22"/>
          <w:szCs w:val="22"/>
        </w:rPr>
        <w:t>NABAVE:</w:t>
      </w:r>
      <w:r w:rsidR="000E3E39" w:rsidRPr="000E3E39">
        <w:t xml:space="preserve"> </w:t>
      </w:r>
      <w:r w:rsidR="000E3E39" w:rsidRPr="000E3E39">
        <w:rPr>
          <w:rFonts w:ascii="Calibri" w:hAnsi="Calibri" w:cs="Arial"/>
          <w:b/>
          <w:sz w:val="22"/>
          <w:szCs w:val="22"/>
        </w:rPr>
        <w:t>Interventni popravak  i isporuka  rezerv</w:t>
      </w:r>
      <w:r w:rsidR="005D41D1">
        <w:rPr>
          <w:rFonts w:ascii="Calibri" w:hAnsi="Calibri" w:cs="Arial"/>
          <w:b/>
          <w:sz w:val="22"/>
          <w:szCs w:val="22"/>
        </w:rPr>
        <w:t>n</w:t>
      </w:r>
      <w:r w:rsidR="000E3E39" w:rsidRPr="000E3E39">
        <w:rPr>
          <w:rFonts w:ascii="Calibri" w:hAnsi="Calibri" w:cs="Arial"/>
          <w:b/>
          <w:sz w:val="22"/>
          <w:szCs w:val="22"/>
        </w:rPr>
        <w:t>ih dijelova za elastičnu odbojnu ogradu</w:t>
      </w:r>
      <w:r w:rsidR="000E3E39">
        <w:rPr>
          <w:rFonts w:ascii="Calibri" w:hAnsi="Calibri" w:cs="Arial"/>
          <w:b/>
          <w:sz w:val="22"/>
          <w:szCs w:val="22"/>
        </w:rPr>
        <w:t>/</w:t>
      </w:r>
      <w:r w:rsidR="000E3E39" w:rsidRPr="000E3E39">
        <w:rPr>
          <w:rFonts w:ascii="Calibri" w:hAnsi="Calibri"/>
          <w:sz w:val="22"/>
          <w:szCs w:val="22"/>
        </w:rPr>
        <w:t>Izrada i ugradnja plašta po uzorku</w:t>
      </w:r>
    </w:p>
    <w:p w:rsidR="00E85096" w:rsidRPr="00E85096" w:rsidRDefault="00E85096" w:rsidP="00E85096">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 xml:space="preserve">ROK ZA DOSTAVU PONUDE (datum, sat): </w:t>
      </w:r>
      <w:r w:rsidR="00B8030D">
        <w:rPr>
          <w:rFonts w:ascii="Calibri" w:hAnsi="Calibri" w:cs="Arial"/>
          <w:b/>
          <w:sz w:val="22"/>
          <w:szCs w:val="22"/>
        </w:rPr>
        <w:t>23.07</w:t>
      </w:r>
      <w:r w:rsidR="004B0BD8">
        <w:rPr>
          <w:rFonts w:ascii="Calibri" w:hAnsi="Calibri" w:cs="Arial"/>
          <w:b/>
          <w:sz w:val="22"/>
          <w:szCs w:val="22"/>
        </w:rPr>
        <w:t>.2020</w:t>
      </w:r>
      <w:r>
        <w:rPr>
          <w:rFonts w:ascii="Calibri" w:hAnsi="Calibri" w:cs="Arial"/>
          <w:b/>
          <w:sz w:val="22"/>
          <w:szCs w:val="22"/>
        </w:rPr>
        <w:t>.</w:t>
      </w:r>
      <w:r w:rsidRPr="000F7ACC">
        <w:rPr>
          <w:rFonts w:ascii="Calibri" w:hAnsi="Calibri" w:cs="Arial"/>
          <w:b/>
          <w:sz w:val="22"/>
          <w:szCs w:val="22"/>
        </w:rPr>
        <w:t xml:space="preserve"> do 1</w:t>
      </w:r>
      <w:r>
        <w:rPr>
          <w:rFonts w:ascii="Calibri" w:hAnsi="Calibri" w:cs="Arial"/>
          <w:b/>
          <w:sz w:val="22"/>
          <w:szCs w:val="22"/>
        </w:rPr>
        <w:t>1</w:t>
      </w:r>
      <w:r w:rsidR="0065182A">
        <w:rPr>
          <w:rFonts w:ascii="Calibri" w:hAnsi="Calibri" w:cs="Arial"/>
          <w:b/>
          <w:sz w:val="22"/>
          <w:szCs w:val="22"/>
        </w:rPr>
        <w:t>:00 sati</w:t>
      </w:r>
    </w:p>
    <w:p w:rsidR="00E85096" w:rsidRPr="00E85096" w:rsidRDefault="00E85096" w:rsidP="00E85096">
      <w:pPr>
        <w:pStyle w:val="ListParagraph"/>
        <w:rPr>
          <w:rFonts w:ascii="Calibri" w:hAnsi="Calibri" w:cs="Arial"/>
          <w:b/>
          <w:sz w:val="22"/>
          <w:szCs w:val="22"/>
        </w:rPr>
      </w:pPr>
    </w:p>
    <w:p w:rsidR="00E85096" w:rsidRPr="00E85096" w:rsidRDefault="00E85096" w:rsidP="000E3E39">
      <w:pPr>
        <w:pStyle w:val="ListParagraph"/>
        <w:numPr>
          <w:ilvl w:val="0"/>
          <w:numId w:val="1"/>
        </w:numPr>
        <w:jc w:val="both"/>
        <w:outlineLvl w:val="0"/>
        <w:rPr>
          <w:rFonts w:ascii="Calibri" w:hAnsi="Calibri" w:cs="Arial"/>
          <w:b/>
          <w:sz w:val="22"/>
          <w:szCs w:val="22"/>
        </w:rPr>
      </w:pPr>
      <w:r w:rsidRPr="00E85096">
        <w:rPr>
          <w:rFonts w:ascii="Calibri" w:hAnsi="Calibri" w:cs="Arial"/>
          <w:b/>
          <w:sz w:val="22"/>
          <w:szCs w:val="22"/>
        </w:rPr>
        <w:t xml:space="preserve">MJESTO </w:t>
      </w:r>
      <w:r w:rsidR="000E3E39" w:rsidRPr="000E3E39">
        <w:rPr>
          <w:rFonts w:ascii="Calibri" w:hAnsi="Calibri" w:cs="Arial"/>
          <w:b/>
          <w:sz w:val="22"/>
          <w:szCs w:val="22"/>
        </w:rPr>
        <w:t xml:space="preserve">IZVOĐENJA: </w:t>
      </w:r>
      <w:r w:rsidR="00B8030D">
        <w:t>Autocesta A1 Zagreb-Split, km 204+400 , TJO Sveti Rok</w:t>
      </w:r>
    </w:p>
    <w:p w:rsidR="00924893" w:rsidRPr="00E85096" w:rsidRDefault="0065182A" w:rsidP="00E85096">
      <w:pPr>
        <w:spacing w:line="276" w:lineRule="auto"/>
        <w:ind w:left="360"/>
        <w:jc w:val="both"/>
        <w:outlineLvl w:val="0"/>
        <w:rPr>
          <w:rFonts w:ascii="Calibri" w:hAnsi="Calibri" w:cs="Arial"/>
          <w:sz w:val="22"/>
          <w:szCs w:val="22"/>
        </w:rPr>
      </w:pPr>
      <w:r w:rsidRPr="00E85096">
        <w:rPr>
          <w:rFonts w:ascii="Calibri" w:hAnsi="Calibri"/>
          <w:sz w:val="22"/>
          <w:szCs w:val="22"/>
        </w:rPr>
        <w:t xml:space="preserve">              </w:t>
      </w:r>
      <w:r w:rsidR="00E85096" w:rsidRPr="00E85096">
        <w:rPr>
          <w:rFonts w:ascii="Calibri" w:hAnsi="Calibri"/>
          <w:sz w:val="22"/>
          <w:szCs w:val="22"/>
        </w:rPr>
        <w:t xml:space="preserve">   </w:t>
      </w:r>
      <w:r w:rsidR="00924893" w:rsidRPr="00E85096">
        <w:rPr>
          <w:rFonts w:ascii="Calibri" w:hAnsi="Calibri"/>
          <w:sz w:val="22"/>
          <w:szCs w:val="22"/>
        </w:rPr>
        <w:t xml:space="preserve">                               </w:t>
      </w: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IZVRŠENJA:</w:t>
      </w:r>
    </w:p>
    <w:p w:rsidR="00924893" w:rsidRDefault="00924893" w:rsidP="0065182A">
      <w:pPr>
        <w:pStyle w:val="ListParagraph"/>
        <w:jc w:val="both"/>
        <w:outlineLvl w:val="0"/>
        <w:rPr>
          <w:rFonts w:ascii="Calibri" w:hAnsi="Calibri" w:cs="Arial"/>
          <w:sz w:val="22"/>
          <w:szCs w:val="22"/>
        </w:rPr>
      </w:pPr>
      <w:r w:rsidRPr="000F7ACC">
        <w:rPr>
          <w:rFonts w:ascii="Calibri" w:hAnsi="Calibri" w:cs="Arial"/>
          <w:sz w:val="22"/>
          <w:szCs w:val="22"/>
        </w:rPr>
        <w:t>Odabranom ponuditelju, temeljem kriterija najpovoljnije ponude dostaviti će se putem e-maila Narudžbenica ovjerena od str</w:t>
      </w:r>
      <w:r w:rsidR="0065182A">
        <w:rPr>
          <w:rFonts w:ascii="Calibri" w:hAnsi="Calibri" w:cs="Arial"/>
          <w:sz w:val="22"/>
          <w:szCs w:val="22"/>
        </w:rPr>
        <w:t>ane ovlaštene osobe Naručitelja</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IZVRŠENJA USLUGE:</w:t>
      </w:r>
    </w:p>
    <w:p w:rsidR="00924893" w:rsidRDefault="00B8030D" w:rsidP="00924893">
      <w:pPr>
        <w:pStyle w:val="ListParagraph"/>
        <w:jc w:val="both"/>
        <w:outlineLvl w:val="0"/>
        <w:rPr>
          <w:rFonts w:ascii="Calibri" w:hAnsi="Calibri" w:cs="Arial"/>
          <w:b/>
          <w:sz w:val="22"/>
          <w:szCs w:val="22"/>
        </w:rPr>
      </w:pPr>
      <w:r>
        <w:rPr>
          <w:rFonts w:ascii="Calibri" w:hAnsi="Calibri" w:cs="Arial"/>
          <w:b/>
          <w:sz w:val="22"/>
          <w:szCs w:val="22"/>
        </w:rPr>
        <w:t>15</w:t>
      </w:r>
      <w:r w:rsidR="0065182A">
        <w:rPr>
          <w:rFonts w:ascii="Calibri" w:hAnsi="Calibri" w:cs="Arial"/>
          <w:b/>
          <w:sz w:val="22"/>
          <w:szCs w:val="22"/>
        </w:rPr>
        <w:t xml:space="preserve"> DANA OD DANA DOSTAVE NARUDŽBENICE PONUDITELJU.</w:t>
      </w:r>
    </w:p>
    <w:p w:rsidR="0065182A" w:rsidRPr="0065182A" w:rsidRDefault="0065182A" w:rsidP="0065182A">
      <w:pPr>
        <w:pStyle w:val="ListParagraph"/>
        <w:jc w:val="both"/>
        <w:outlineLvl w:val="0"/>
        <w:rPr>
          <w:rFonts w:ascii="Calibri" w:hAnsi="Calibri" w:cs="Arial"/>
          <w:b/>
          <w:sz w:val="22"/>
          <w:szCs w:val="22"/>
        </w:rPr>
      </w:pPr>
    </w:p>
    <w:p w:rsidR="00924893" w:rsidRDefault="00924893" w:rsidP="0065182A">
      <w:pPr>
        <w:pStyle w:val="ListParagraph"/>
        <w:numPr>
          <w:ilvl w:val="0"/>
          <w:numId w:val="1"/>
        </w:numPr>
        <w:jc w:val="both"/>
        <w:outlineLvl w:val="0"/>
        <w:rPr>
          <w:rFonts w:ascii="Calibri" w:hAnsi="Calibri" w:cs="Arial"/>
          <w:sz w:val="22"/>
          <w:szCs w:val="22"/>
        </w:rPr>
      </w:pPr>
      <w:r w:rsidRPr="000F7ACC">
        <w:rPr>
          <w:rFonts w:ascii="Calibri" w:hAnsi="Calibri" w:cs="Arial"/>
          <w:b/>
          <w:sz w:val="22"/>
          <w:szCs w:val="22"/>
        </w:rPr>
        <w:t xml:space="preserve">ROK VALJANOSTI PONUDE: </w:t>
      </w:r>
      <w:r w:rsidRPr="000F7ACC">
        <w:rPr>
          <w:rFonts w:ascii="Calibri" w:hAnsi="Calibri" w:cs="Arial"/>
          <w:sz w:val="22"/>
          <w:szCs w:val="22"/>
        </w:rPr>
        <w:t>30 dana od krajnjeg roka za dostavu ponude.</w:t>
      </w:r>
    </w:p>
    <w:p w:rsidR="0065182A" w:rsidRPr="0065182A" w:rsidRDefault="0065182A" w:rsidP="0065182A">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IZRADE PONUDE:</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Ponuda mora sadržavati popunjen i ovjeren:</w:t>
      </w:r>
    </w:p>
    <w:p w:rsidR="00924893" w:rsidRPr="000F7ACC" w:rsidRDefault="00CD21E5" w:rsidP="00924893">
      <w:pPr>
        <w:pStyle w:val="ListParagraph"/>
        <w:numPr>
          <w:ilvl w:val="0"/>
          <w:numId w:val="2"/>
        </w:numPr>
        <w:jc w:val="both"/>
        <w:outlineLvl w:val="0"/>
        <w:rPr>
          <w:rFonts w:ascii="Calibri" w:hAnsi="Calibri" w:cs="Arial"/>
          <w:b/>
          <w:sz w:val="22"/>
          <w:szCs w:val="22"/>
        </w:rPr>
      </w:pPr>
      <w:r>
        <w:rPr>
          <w:rFonts w:ascii="Calibri" w:hAnsi="Calibri" w:cs="Arial"/>
          <w:b/>
          <w:sz w:val="22"/>
          <w:szCs w:val="22"/>
        </w:rPr>
        <w:t>Ponudbeni list 2. Troškovnik</w:t>
      </w:r>
      <w:r w:rsidR="00924893" w:rsidRPr="000F7ACC">
        <w:rPr>
          <w:rFonts w:ascii="Calibri" w:hAnsi="Calibri" w:cs="Arial"/>
          <w:b/>
          <w:sz w:val="22"/>
          <w:szCs w:val="22"/>
        </w:rPr>
        <w:t>;</w:t>
      </w:r>
      <w:r w:rsidR="000E3E39">
        <w:rPr>
          <w:rFonts w:ascii="Calibri" w:hAnsi="Calibri" w:cs="Arial"/>
          <w:b/>
          <w:sz w:val="22"/>
          <w:szCs w:val="22"/>
        </w:rPr>
        <w:t xml:space="preserve"> 3. Tehnički uvjeti</w:t>
      </w:r>
      <w:r w:rsidR="00B8030D">
        <w:rPr>
          <w:rFonts w:ascii="Calibri" w:hAnsi="Calibri" w:cs="Arial"/>
          <w:b/>
          <w:sz w:val="22"/>
          <w:szCs w:val="22"/>
        </w:rPr>
        <w:t xml:space="preserve"> i dokumentacija tražena tehničkim uvjetima</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b/>
          <w:sz w:val="22"/>
          <w:szCs w:val="22"/>
        </w:rPr>
        <w:t xml:space="preserve">Ponuda koja ne sadrži prethodno navedeno smatrat će se ne prihvatljivom.  </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Cijena ponude iskazuje se na Troškovniku (i to: bez PDV-a, iznos PDV-a i cijena s PDV-om). </w:t>
      </w:r>
    </w:p>
    <w:p w:rsidR="00924893" w:rsidRPr="000F7ACC" w:rsidRDefault="00924893" w:rsidP="00924893">
      <w:pPr>
        <w:pStyle w:val="ListParagraph"/>
        <w:jc w:val="both"/>
        <w:outlineLvl w:val="0"/>
        <w:rPr>
          <w:rFonts w:ascii="Calibri" w:hAnsi="Calibri" w:cs="Arial"/>
          <w:b/>
          <w:sz w:val="22"/>
          <w:szCs w:val="22"/>
        </w:rPr>
      </w:pPr>
      <w:r w:rsidRPr="000F7ACC">
        <w:rPr>
          <w:rFonts w:ascii="Calibri" w:hAnsi="Calibri" w:cs="Arial"/>
          <w:sz w:val="22"/>
          <w:szCs w:val="22"/>
        </w:rPr>
        <w:t xml:space="preserve">Cijena ponude iskazuje se u kunama i piše se brojkom. </w:t>
      </w:r>
      <w:r w:rsidRPr="000F7ACC">
        <w:rPr>
          <w:rFonts w:ascii="Calibri" w:hAnsi="Calibri" w:cs="Arial"/>
          <w:b/>
          <w:sz w:val="22"/>
          <w:szCs w:val="22"/>
        </w:rPr>
        <w:t xml:space="preserve">U cijenu ponude moraju biti uračunati svi popusti i troškovi i davanja potrebna za izvršenje usluge (troškovi dnevnica, cestarine, pristojbe, takse i </w:t>
      </w:r>
      <w:proofErr w:type="spellStart"/>
      <w:r w:rsidRPr="000F7ACC">
        <w:rPr>
          <w:rFonts w:ascii="Calibri" w:hAnsi="Calibri" w:cs="Arial"/>
          <w:b/>
          <w:sz w:val="22"/>
          <w:szCs w:val="22"/>
        </w:rPr>
        <w:t>sl</w:t>
      </w:r>
      <w:proofErr w:type="spellEnd"/>
      <w:r w:rsidRPr="000F7ACC">
        <w:rPr>
          <w:rFonts w:ascii="Calibri" w:hAnsi="Calibri" w:cs="Arial"/>
          <w:b/>
          <w:sz w:val="22"/>
          <w:szCs w:val="22"/>
        </w:rPr>
        <w:t>).</w:t>
      </w:r>
    </w:p>
    <w:p w:rsidR="00924893" w:rsidRDefault="00924893" w:rsidP="00924893">
      <w:pPr>
        <w:pStyle w:val="ListParagraph"/>
        <w:jc w:val="both"/>
        <w:outlineLvl w:val="0"/>
        <w:rPr>
          <w:b/>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NAČIN DOSTAVE PONUDE:</w:t>
      </w:r>
    </w:p>
    <w:p w:rsidR="00924893" w:rsidRPr="000F7ACC"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 xml:space="preserve">Ponuda se dostavlja isključivo na e-mail Naručitelja: </w:t>
      </w:r>
      <w:hyperlink r:id="rId7" w:history="1">
        <w:r w:rsidR="004B0BD8" w:rsidRPr="00970BFE">
          <w:rPr>
            <w:rStyle w:val="Hyperlink"/>
            <w:rFonts w:ascii="Calibri" w:hAnsi="Calibri"/>
            <w:sz w:val="22"/>
            <w:szCs w:val="22"/>
          </w:rPr>
          <w:t>ivan.klanac@hac.hr</w:t>
        </w:r>
      </w:hyperlink>
      <w:r>
        <w:rPr>
          <w:rStyle w:val="Hyperlink"/>
          <w:rFonts w:ascii="Calibri" w:hAnsi="Calibri"/>
          <w:sz w:val="22"/>
          <w:szCs w:val="22"/>
        </w:rPr>
        <w:t xml:space="preserve"> </w:t>
      </w:r>
      <w:r w:rsidRPr="000F7ACC">
        <w:rPr>
          <w:rFonts w:ascii="Calibri" w:hAnsi="Calibri" w:cs="Arial"/>
          <w:sz w:val="22"/>
          <w:szCs w:val="22"/>
        </w:rPr>
        <w:t>ili na broj faxa 01/4697-307.</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ROK, NAČIN I UVIJETI PLAĆANJA:</w:t>
      </w:r>
    </w:p>
    <w:p w:rsidR="00924893" w:rsidRDefault="00924893" w:rsidP="00924893">
      <w:pPr>
        <w:pStyle w:val="ListParagraph"/>
        <w:jc w:val="both"/>
        <w:outlineLvl w:val="0"/>
        <w:rPr>
          <w:rFonts w:ascii="Calibri" w:hAnsi="Calibri" w:cs="Arial"/>
          <w:sz w:val="22"/>
          <w:szCs w:val="22"/>
        </w:rPr>
      </w:pPr>
      <w:r w:rsidRPr="000F7ACC">
        <w:rPr>
          <w:rFonts w:ascii="Calibri" w:hAnsi="Calibri" w:cs="Arial"/>
          <w:sz w:val="22"/>
          <w:szCs w:val="22"/>
        </w:rPr>
        <w:t>Naruč</w:t>
      </w:r>
      <w:r w:rsidR="0022654A">
        <w:rPr>
          <w:rFonts w:ascii="Calibri" w:hAnsi="Calibri" w:cs="Arial"/>
          <w:sz w:val="22"/>
          <w:szCs w:val="22"/>
        </w:rPr>
        <w:t>itelj  se obvezuje dostavljeni eR</w:t>
      </w:r>
      <w:bookmarkStart w:id="0" w:name="_GoBack"/>
      <w:bookmarkEnd w:id="0"/>
      <w:r w:rsidRPr="000F7ACC">
        <w:rPr>
          <w:rFonts w:ascii="Calibri" w:hAnsi="Calibri" w:cs="Arial"/>
          <w:sz w:val="22"/>
          <w:szCs w:val="22"/>
        </w:rPr>
        <w:t xml:space="preserve">ačun, platiti u roku 30 (trideset) dana od dana zaprimanja na adresu Naručitelja,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10 000 Zagreb</w:t>
      </w:r>
      <w:r>
        <w:rPr>
          <w:rFonts w:ascii="Calibri" w:hAnsi="Calibri" w:cs="Arial"/>
          <w:sz w:val="22"/>
          <w:szCs w:val="22"/>
        </w:rPr>
        <w:t>.</w:t>
      </w:r>
    </w:p>
    <w:p w:rsidR="00924893" w:rsidRPr="000F7ACC" w:rsidRDefault="00924893" w:rsidP="00924893">
      <w:pPr>
        <w:pStyle w:val="ListParagraph"/>
        <w:jc w:val="both"/>
        <w:outlineLvl w:val="0"/>
        <w:rPr>
          <w:rFonts w:ascii="Calibri" w:hAnsi="Calibri" w:cs="Arial"/>
          <w:sz w:val="22"/>
          <w:szCs w:val="22"/>
        </w:rPr>
      </w:pPr>
    </w:p>
    <w:p w:rsidR="00924893" w:rsidRPr="000F7ACC" w:rsidRDefault="00924893" w:rsidP="00924893">
      <w:pPr>
        <w:pStyle w:val="ListParagraph"/>
        <w:numPr>
          <w:ilvl w:val="0"/>
          <w:numId w:val="1"/>
        </w:numPr>
        <w:jc w:val="both"/>
        <w:outlineLvl w:val="0"/>
        <w:rPr>
          <w:rFonts w:ascii="Calibri" w:hAnsi="Calibri" w:cs="Arial"/>
          <w:b/>
          <w:sz w:val="22"/>
          <w:szCs w:val="22"/>
        </w:rPr>
      </w:pPr>
      <w:r w:rsidRPr="000F7ACC">
        <w:rPr>
          <w:rFonts w:ascii="Calibri" w:hAnsi="Calibri" w:cs="Arial"/>
          <w:b/>
          <w:sz w:val="22"/>
          <w:szCs w:val="22"/>
        </w:rPr>
        <w:t>KONTAKT OSOBA NARUČITELJA (ime, prezime, telefon, e-mail):</w:t>
      </w:r>
    </w:p>
    <w:p w:rsidR="00924893" w:rsidRPr="000F7ACC" w:rsidRDefault="00924893" w:rsidP="00924893">
      <w:pPr>
        <w:jc w:val="both"/>
        <w:outlineLvl w:val="0"/>
        <w:rPr>
          <w:rFonts w:ascii="Calibri" w:hAnsi="Calibri" w:cs="Arial"/>
          <w:sz w:val="22"/>
          <w:szCs w:val="22"/>
        </w:rPr>
      </w:pPr>
      <w:r w:rsidRPr="000F7ACC">
        <w:rPr>
          <w:rFonts w:ascii="Calibri" w:hAnsi="Calibri" w:cs="Arial"/>
          <w:b/>
          <w:sz w:val="22"/>
          <w:szCs w:val="22"/>
        </w:rPr>
        <w:t xml:space="preserve"> </w:t>
      </w:r>
      <w:r w:rsidRPr="000F7ACC">
        <w:rPr>
          <w:rFonts w:ascii="Calibri" w:hAnsi="Calibri" w:cs="Arial"/>
          <w:b/>
          <w:sz w:val="22"/>
          <w:szCs w:val="22"/>
        </w:rPr>
        <w:tab/>
      </w:r>
      <w:r w:rsidRPr="000F7ACC">
        <w:rPr>
          <w:rFonts w:ascii="Calibri" w:hAnsi="Calibri" w:cs="Arial"/>
          <w:sz w:val="22"/>
          <w:szCs w:val="22"/>
        </w:rPr>
        <w:t xml:space="preserve">Samostalni odjel za nabavu: </w:t>
      </w:r>
      <w:r w:rsidR="00CA7023">
        <w:rPr>
          <w:rFonts w:ascii="Calibri" w:hAnsi="Calibri" w:cs="Arial"/>
          <w:sz w:val="22"/>
          <w:szCs w:val="22"/>
        </w:rPr>
        <w:t>Ivan Klanac, 01/</w:t>
      </w:r>
      <w:r w:rsidR="004B0BD8">
        <w:rPr>
          <w:rFonts w:ascii="Calibri" w:hAnsi="Calibri" w:cs="Arial"/>
          <w:sz w:val="22"/>
          <w:szCs w:val="22"/>
        </w:rPr>
        <w:t>6504-872</w:t>
      </w:r>
    </w:p>
    <w:p w:rsidR="00924893" w:rsidRDefault="00924893" w:rsidP="00924893">
      <w:pPr>
        <w:pStyle w:val="ListParagraph"/>
        <w:outlineLvl w:val="0"/>
        <w:rPr>
          <w:rStyle w:val="Hyperlink"/>
          <w:rFonts w:ascii="Calibri" w:hAnsi="Calibri"/>
          <w:sz w:val="22"/>
          <w:szCs w:val="22"/>
        </w:rPr>
      </w:pPr>
      <w:r w:rsidRPr="000F7ACC">
        <w:rPr>
          <w:rFonts w:ascii="Calibri" w:hAnsi="Calibri" w:cs="Arial"/>
          <w:sz w:val="22"/>
          <w:szCs w:val="22"/>
        </w:rPr>
        <w:t xml:space="preserve">Više oglasa na: </w:t>
      </w:r>
      <w:hyperlink r:id="rId8" w:history="1">
        <w:r w:rsidRPr="00A337E3">
          <w:rPr>
            <w:rStyle w:val="Hyperlink"/>
            <w:rFonts w:ascii="Calibri" w:hAnsi="Calibri"/>
            <w:sz w:val="22"/>
            <w:szCs w:val="22"/>
          </w:rPr>
          <w:t>http://www.hac.hr/</w:t>
        </w:r>
      </w:hyperlink>
    </w:p>
    <w:p w:rsidR="00924893" w:rsidRDefault="00924893"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65182A" w:rsidRDefault="0065182A"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E85096" w:rsidRDefault="00E85096" w:rsidP="00924893">
      <w:pPr>
        <w:tabs>
          <w:tab w:val="left" w:pos="2694"/>
        </w:tabs>
        <w:jc w:val="center"/>
        <w:rPr>
          <w:rStyle w:val="Hyperlink"/>
          <w:rFonts w:ascii="Calibri" w:hAnsi="Calibri"/>
          <w:sz w:val="22"/>
          <w:szCs w:val="22"/>
          <w:lang w:eastAsia="ar-SA"/>
        </w:rPr>
      </w:pPr>
    </w:p>
    <w:p w:rsidR="00924893" w:rsidRDefault="00924893" w:rsidP="00924893">
      <w:pPr>
        <w:tabs>
          <w:tab w:val="left" w:pos="2694"/>
        </w:tabs>
        <w:jc w:val="center"/>
        <w:rPr>
          <w:rStyle w:val="Hyperlink"/>
          <w:rFonts w:ascii="Calibri" w:hAnsi="Calibri"/>
          <w:sz w:val="22"/>
          <w:szCs w:val="22"/>
          <w:lang w:eastAsia="ar-SA"/>
        </w:rPr>
      </w:pPr>
    </w:p>
    <w:p w:rsidR="00924893" w:rsidRPr="00A337E3" w:rsidRDefault="00924893" w:rsidP="00924893">
      <w:pPr>
        <w:tabs>
          <w:tab w:val="left" w:pos="2694"/>
        </w:tabs>
        <w:jc w:val="center"/>
        <w:rPr>
          <w:rFonts w:ascii="Calibri" w:hAnsi="Calibri"/>
          <w:b/>
          <w:sz w:val="22"/>
          <w:szCs w:val="22"/>
        </w:rPr>
      </w:pPr>
      <w:r w:rsidRPr="00A337E3">
        <w:rPr>
          <w:rFonts w:ascii="Calibri" w:hAnsi="Calibri"/>
          <w:b/>
          <w:sz w:val="22"/>
          <w:szCs w:val="22"/>
        </w:rPr>
        <w:t>PONUDBENI LIST</w:t>
      </w:r>
    </w:p>
    <w:p w:rsidR="000E3E39" w:rsidRPr="000E3E39" w:rsidRDefault="000E3E39" w:rsidP="000E3E39">
      <w:pPr>
        <w:jc w:val="center"/>
        <w:outlineLvl w:val="0"/>
        <w:rPr>
          <w:rFonts w:ascii="Calibri" w:hAnsi="Calibri" w:cs="Arial"/>
          <w:b/>
          <w:sz w:val="22"/>
          <w:szCs w:val="22"/>
        </w:rPr>
      </w:pPr>
      <w:r w:rsidRPr="000E3E39">
        <w:rPr>
          <w:rFonts w:ascii="Calibri" w:hAnsi="Calibri" w:cs="Arial"/>
          <w:b/>
          <w:sz w:val="22"/>
          <w:szCs w:val="22"/>
        </w:rPr>
        <w:t>Interventni popravak  i isporuka  rezerv</w:t>
      </w:r>
      <w:r w:rsidR="005D41D1">
        <w:rPr>
          <w:rFonts w:ascii="Calibri" w:hAnsi="Calibri" w:cs="Arial"/>
          <w:b/>
          <w:sz w:val="22"/>
          <w:szCs w:val="22"/>
        </w:rPr>
        <w:t>n</w:t>
      </w:r>
      <w:r w:rsidRPr="000E3E39">
        <w:rPr>
          <w:rFonts w:ascii="Calibri" w:hAnsi="Calibri" w:cs="Arial"/>
          <w:b/>
          <w:sz w:val="22"/>
          <w:szCs w:val="22"/>
        </w:rPr>
        <w:t>ih dijelova za elastičnu odbojnu ogradu/</w:t>
      </w:r>
      <w:r w:rsidRPr="000E3E39">
        <w:rPr>
          <w:rFonts w:ascii="Calibri" w:hAnsi="Calibri"/>
          <w:sz w:val="22"/>
          <w:szCs w:val="22"/>
        </w:rPr>
        <w:t>Izrada i ugradnja plašta po uzorku</w:t>
      </w:r>
    </w:p>
    <w:p w:rsidR="00924893" w:rsidRPr="00A337E3" w:rsidRDefault="00924893" w:rsidP="00924893">
      <w:pPr>
        <w:jc w:val="center"/>
        <w:outlineLvl w:val="0"/>
        <w:rPr>
          <w:rFonts w:ascii="Calibri" w:hAnsi="Calibri" w:cs="Arial"/>
          <w:b/>
          <w:sz w:val="22"/>
          <w:szCs w:val="22"/>
        </w:rPr>
      </w:pPr>
      <w:r w:rsidRPr="00A337E3">
        <w:rPr>
          <w:rFonts w:ascii="Calibri" w:hAnsi="Calibri" w:cs="Arial"/>
          <w:b/>
          <w:sz w:val="22"/>
          <w:szCs w:val="22"/>
        </w:rPr>
        <w:t xml:space="preserve">POZIV NA DOSTAVU PONUDE br. </w:t>
      </w:r>
      <w:r w:rsidR="000E3E39">
        <w:rPr>
          <w:rFonts w:ascii="Calibri" w:hAnsi="Calibri" w:cs="Arial"/>
          <w:b/>
          <w:sz w:val="22"/>
          <w:szCs w:val="22"/>
        </w:rPr>
        <w:t xml:space="preserve">IK </w:t>
      </w:r>
      <w:r w:rsidR="00B8030D">
        <w:rPr>
          <w:rFonts w:ascii="Calibri" w:hAnsi="Calibri" w:cs="Arial"/>
          <w:b/>
          <w:sz w:val="22"/>
          <w:szCs w:val="22"/>
        </w:rPr>
        <w:t>537</w:t>
      </w:r>
      <w:r w:rsidR="004B0BD8">
        <w:rPr>
          <w:rFonts w:ascii="Calibri" w:hAnsi="Calibri" w:cs="Arial"/>
          <w:b/>
          <w:sz w:val="22"/>
          <w:szCs w:val="22"/>
        </w:rPr>
        <w:t xml:space="preserve"> 20</w:t>
      </w:r>
    </w:p>
    <w:p w:rsidR="00924893" w:rsidRPr="00A337E3" w:rsidRDefault="00924893" w:rsidP="00924893">
      <w:pPr>
        <w:jc w:val="center"/>
        <w:rPr>
          <w:rFonts w:ascii="Calibri" w:eastAsia="Calibri" w:hAnsi="Calibri"/>
          <w:b/>
          <w:sz w:val="22"/>
          <w:szCs w:val="22"/>
        </w:rPr>
      </w:pPr>
    </w:p>
    <w:p w:rsidR="00924893" w:rsidRDefault="00924893" w:rsidP="00924893">
      <w:pPr>
        <w:tabs>
          <w:tab w:val="left" w:pos="1701"/>
        </w:tabs>
        <w:jc w:val="both"/>
        <w:rPr>
          <w:rFonts w:ascii="Calibri" w:hAnsi="Calibri" w:cs="Arial"/>
          <w:sz w:val="22"/>
          <w:szCs w:val="22"/>
        </w:rPr>
      </w:pPr>
      <w:r w:rsidRPr="00A337E3">
        <w:rPr>
          <w:rFonts w:ascii="Calibri" w:eastAsia="Calibri" w:hAnsi="Calibri"/>
          <w:b/>
          <w:sz w:val="22"/>
          <w:szCs w:val="22"/>
        </w:rPr>
        <w:t xml:space="preserve">NARUČITELJ: </w:t>
      </w:r>
      <w:r w:rsidRPr="000F7ACC">
        <w:rPr>
          <w:rFonts w:ascii="Calibri" w:hAnsi="Calibri" w:cs="Arial"/>
          <w:sz w:val="22"/>
          <w:szCs w:val="22"/>
        </w:rPr>
        <w:t xml:space="preserve">Hrvatske autoceste d.o.o.,  </w:t>
      </w:r>
      <w:proofErr w:type="spellStart"/>
      <w:r>
        <w:rPr>
          <w:rFonts w:ascii="Calibri" w:hAnsi="Calibri" w:cs="Arial"/>
          <w:sz w:val="22"/>
          <w:szCs w:val="22"/>
        </w:rPr>
        <w:t>Širolina</w:t>
      </w:r>
      <w:proofErr w:type="spellEnd"/>
      <w:r>
        <w:rPr>
          <w:rFonts w:ascii="Calibri" w:hAnsi="Calibri" w:cs="Arial"/>
          <w:sz w:val="22"/>
          <w:szCs w:val="22"/>
        </w:rPr>
        <w:t xml:space="preserve"> 4</w:t>
      </w:r>
      <w:r w:rsidRPr="000F7ACC">
        <w:rPr>
          <w:rFonts w:ascii="Calibri" w:hAnsi="Calibri" w:cs="Arial"/>
          <w:sz w:val="22"/>
          <w:szCs w:val="22"/>
        </w:rPr>
        <w:t xml:space="preserve">, 10 000 Zagreb, OIB: </w:t>
      </w:r>
      <w:r>
        <w:rPr>
          <w:rFonts w:ascii="Calibri" w:hAnsi="Calibri" w:cs="Arial"/>
          <w:sz w:val="22"/>
          <w:szCs w:val="22"/>
        </w:rPr>
        <w:t>57500462912</w:t>
      </w:r>
    </w:p>
    <w:p w:rsidR="0065182A" w:rsidRPr="00A337E3" w:rsidRDefault="0065182A" w:rsidP="00924893">
      <w:pPr>
        <w:tabs>
          <w:tab w:val="left" w:pos="1701"/>
        </w:tabs>
        <w:jc w:val="both"/>
        <w:rPr>
          <w:rFonts w:ascii="Calibri" w:eastAsia="Calibri" w:hAnsi="Calibri"/>
          <w:sz w:val="22"/>
          <w:szCs w:val="22"/>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rPr>
        <w:t>BROJ PONUDE: ____________________________</w:t>
      </w:r>
      <w:r w:rsidRPr="00A337E3">
        <w:rPr>
          <w:rFonts w:ascii="Calibri" w:eastAsia="Calibri" w:hAnsi="Calibri"/>
          <w:b/>
          <w:sz w:val="22"/>
          <w:szCs w:val="22"/>
          <w:lang w:val="fr-FR"/>
        </w:rPr>
        <w:t>_____</w:t>
      </w:r>
    </w:p>
    <w:p w:rsidR="0065182A" w:rsidRPr="00A337E3" w:rsidRDefault="0065182A" w:rsidP="00924893">
      <w:pPr>
        <w:jc w:val="both"/>
        <w:rPr>
          <w:rFonts w:ascii="Calibri" w:eastAsia="Calibri" w:hAnsi="Calibri"/>
          <w:b/>
          <w:sz w:val="22"/>
          <w:szCs w:val="22"/>
          <w:lang w:val="fr-FR"/>
        </w:rPr>
      </w:pPr>
    </w:p>
    <w:p w:rsidR="00924893" w:rsidRDefault="00924893" w:rsidP="00924893">
      <w:pPr>
        <w:jc w:val="both"/>
        <w:rPr>
          <w:rFonts w:ascii="Calibri" w:eastAsia="Calibri" w:hAnsi="Calibri"/>
          <w:b/>
          <w:sz w:val="22"/>
          <w:szCs w:val="22"/>
          <w:lang w:val="fr-FR"/>
        </w:rPr>
      </w:pPr>
      <w:r w:rsidRPr="00A337E3">
        <w:rPr>
          <w:rFonts w:ascii="Calibri" w:eastAsia="Calibri" w:hAnsi="Calibri"/>
          <w:b/>
          <w:sz w:val="22"/>
          <w:szCs w:val="22"/>
          <w:lang w:val="fr-FR"/>
        </w:rPr>
        <w:t>DATUM PONUDE: _______________________________</w:t>
      </w:r>
    </w:p>
    <w:p w:rsidR="0065182A" w:rsidRPr="00A337E3" w:rsidRDefault="0065182A" w:rsidP="00924893">
      <w:pPr>
        <w:jc w:val="both"/>
        <w:rPr>
          <w:rFonts w:ascii="Calibri" w:eastAsia="Calibri" w:hAnsi="Calibri"/>
          <w:sz w:val="22"/>
          <w:szCs w:val="22"/>
        </w:rPr>
      </w:pPr>
    </w:p>
    <w:p w:rsidR="00924893" w:rsidRDefault="00924893" w:rsidP="00924893">
      <w:pPr>
        <w:jc w:val="both"/>
        <w:rPr>
          <w:rFonts w:ascii="Calibri" w:eastAsia="Calibri" w:hAnsi="Calibri"/>
          <w:b/>
          <w:sz w:val="22"/>
          <w:szCs w:val="22"/>
        </w:rPr>
      </w:pPr>
      <w:r w:rsidRPr="00A337E3">
        <w:rPr>
          <w:rFonts w:ascii="Calibri" w:eastAsia="Calibri" w:hAnsi="Calibri"/>
          <w:b/>
          <w:sz w:val="22"/>
          <w:szCs w:val="22"/>
        </w:rPr>
        <w:t>PODACI O PONUDITELJU:</w:t>
      </w:r>
    </w:p>
    <w:p w:rsidR="0065182A" w:rsidRPr="00A337E3" w:rsidRDefault="0065182A" w:rsidP="00924893">
      <w:pPr>
        <w:jc w:val="both"/>
        <w:rPr>
          <w:rFonts w:ascii="Calibri" w:eastAsia="Calibri" w:hAnsi="Calibri"/>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655"/>
        <w:gridCol w:w="1358"/>
        <w:gridCol w:w="1023"/>
        <w:gridCol w:w="2212"/>
      </w:tblGrid>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Naziv i sjedište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709"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 xml:space="preserve">OIB </w:t>
            </w:r>
          </w:p>
        </w:tc>
        <w:tc>
          <w:tcPr>
            <w:tcW w:w="3950" w:type="dxa"/>
            <w:shd w:val="clear" w:color="auto" w:fill="auto"/>
            <w:vAlign w:val="center"/>
          </w:tcPr>
          <w:p w:rsidR="00924893" w:rsidRPr="00A337E3" w:rsidRDefault="00924893" w:rsidP="00700398">
            <w:pPr>
              <w:spacing w:before="100" w:after="100"/>
              <w:rPr>
                <w:rFonts w:ascii="Calibri" w:eastAsia="Calibri" w:hAnsi="Calibri"/>
                <w:sz w:val="22"/>
                <w:szCs w:val="22"/>
              </w:rPr>
            </w:pPr>
          </w:p>
        </w:tc>
        <w:tc>
          <w:tcPr>
            <w:tcW w:w="1358" w:type="dxa"/>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računa/IBAN</w:t>
            </w:r>
          </w:p>
        </w:tc>
        <w:tc>
          <w:tcPr>
            <w:tcW w:w="3503"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Gospodarski subjekt u sustavu PDV-a (zaokružiti)</w:t>
            </w:r>
          </w:p>
        </w:tc>
        <w:tc>
          <w:tcPr>
            <w:tcW w:w="2480" w:type="dxa"/>
            <w:gridSpan w:val="2"/>
            <w:shd w:val="clear" w:color="auto" w:fill="auto"/>
            <w:vAlign w:val="center"/>
          </w:tcPr>
          <w:p w:rsidR="00924893" w:rsidRPr="00A337E3" w:rsidRDefault="00924893" w:rsidP="00700398">
            <w:pPr>
              <w:spacing w:before="100" w:after="100"/>
              <w:jc w:val="center"/>
              <w:rPr>
                <w:rFonts w:ascii="Calibri" w:eastAsia="Calibri" w:hAnsi="Calibri"/>
                <w:sz w:val="22"/>
                <w:szCs w:val="22"/>
              </w:rPr>
            </w:pPr>
            <w:r w:rsidRPr="00A337E3">
              <w:rPr>
                <w:rFonts w:ascii="Calibri" w:eastAsia="Calibri" w:hAnsi="Calibri"/>
                <w:sz w:val="22"/>
                <w:szCs w:val="22"/>
              </w:rPr>
              <w:t>DA</w:t>
            </w:r>
          </w:p>
        </w:tc>
        <w:tc>
          <w:tcPr>
            <w:tcW w:w="2381" w:type="dxa"/>
            <w:shd w:val="clear" w:color="auto" w:fill="auto"/>
            <w:vAlign w:val="center"/>
          </w:tcPr>
          <w:p w:rsidR="00924893" w:rsidRPr="00A337E3" w:rsidRDefault="00924893" w:rsidP="00700398">
            <w:pPr>
              <w:spacing w:before="60" w:after="60"/>
              <w:jc w:val="center"/>
              <w:rPr>
                <w:rFonts w:ascii="Calibri" w:eastAsia="Calibri" w:hAnsi="Calibri"/>
                <w:sz w:val="22"/>
                <w:szCs w:val="22"/>
              </w:rPr>
            </w:pPr>
            <w:r w:rsidRPr="00A337E3">
              <w:rPr>
                <w:rFonts w:ascii="Calibri" w:eastAsia="Calibri" w:hAnsi="Calibri"/>
                <w:sz w:val="22"/>
                <w:szCs w:val="22"/>
              </w:rPr>
              <w:t>NE</w:t>
            </w:r>
          </w:p>
        </w:tc>
      </w:tr>
      <w:tr w:rsidR="00924893" w:rsidRPr="00A337E3" w:rsidTr="00700398">
        <w:trPr>
          <w:trHeight w:val="423"/>
        </w:trPr>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za dostavu 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Adresa e-pošte</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Kontakt osoba ponuditelja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p>
        </w:tc>
      </w:tr>
      <w:tr w:rsidR="00924893" w:rsidRPr="00A337E3" w:rsidTr="00700398">
        <w:tc>
          <w:tcPr>
            <w:tcW w:w="4659" w:type="dxa"/>
            <w:gridSpan w:val="2"/>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telefona:</w:t>
            </w:r>
          </w:p>
        </w:tc>
        <w:tc>
          <w:tcPr>
            <w:tcW w:w="4861" w:type="dxa"/>
            <w:gridSpan w:val="3"/>
            <w:shd w:val="clear" w:color="auto" w:fill="auto"/>
            <w:vAlign w:val="center"/>
          </w:tcPr>
          <w:p w:rsidR="00924893" w:rsidRPr="00A337E3" w:rsidRDefault="00924893" w:rsidP="00700398">
            <w:pPr>
              <w:spacing w:before="100" w:after="100"/>
              <w:rPr>
                <w:rFonts w:ascii="Calibri" w:eastAsia="Calibri" w:hAnsi="Calibri"/>
                <w:sz w:val="22"/>
                <w:szCs w:val="22"/>
              </w:rPr>
            </w:pPr>
            <w:r w:rsidRPr="00A337E3">
              <w:rPr>
                <w:rFonts w:ascii="Calibri" w:eastAsia="Calibri" w:hAnsi="Calibri"/>
                <w:sz w:val="22"/>
                <w:szCs w:val="22"/>
              </w:rPr>
              <w:t>Broj faksa:</w:t>
            </w:r>
          </w:p>
        </w:tc>
      </w:tr>
    </w:tbl>
    <w:p w:rsidR="00924893" w:rsidRDefault="00924893"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p w:rsidR="0065182A" w:rsidRDefault="0065182A" w:rsidP="00924893">
      <w:pPr>
        <w:jc w:val="center"/>
        <w:rPr>
          <w:rFonts w:ascii="Calibri" w:hAnsi="Calibri"/>
          <w:b/>
          <w:sz w:val="22"/>
          <w:szCs w:val="22"/>
        </w:rPr>
      </w:pPr>
    </w:p>
    <w:sectPr w:rsidR="0065182A" w:rsidSect="00924893">
      <w:headerReference w:type="even" r:id="rId9"/>
      <w:footerReference w:type="even" r:id="rId10"/>
      <w:footerReference w:type="default" r:id="rId11"/>
      <w:headerReference w:type="first" r:id="rId12"/>
      <w:pgSz w:w="11909" w:h="16834" w:code="9"/>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B39" w:rsidRDefault="009C6B39">
      <w:r>
        <w:separator/>
      </w:r>
    </w:p>
  </w:endnote>
  <w:endnote w:type="continuationSeparator" w:id="0">
    <w:p w:rsidR="009C6B39" w:rsidRDefault="009C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654A">
      <w:rPr>
        <w:rStyle w:val="PageNumber"/>
        <w:noProof/>
      </w:rPr>
      <w:t>2</w:t>
    </w:r>
    <w:r>
      <w:rPr>
        <w:rStyle w:val="PageNumber"/>
      </w:rPr>
      <w:fldChar w:fldCharType="end"/>
    </w:r>
  </w:p>
  <w:p w:rsidR="0050175E" w:rsidRDefault="005017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B39" w:rsidRDefault="009C6B39">
      <w:r>
        <w:separator/>
      </w:r>
    </w:p>
  </w:footnote>
  <w:footnote w:type="continuationSeparator" w:id="0">
    <w:p w:rsidR="009C6B39" w:rsidRDefault="009C6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C6B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924893">
    <w:pPr>
      <w:pStyle w:val="Header"/>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565701B2"/>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fr-FR"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893"/>
    <w:rsid w:val="00007B60"/>
    <w:rsid w:val="000152CC"/>
    <w:rsid w:val="00066A66"/>
    <w:rsid w:val="0007179D"/>
    <w:rsid w:val="000728D9"/>
    <w:rsid w:val="00075B05"/>
    <w:rsid w:val="000858B5"/>
    <w:rsid w:val="000B0F2C"/>
    <w:rsid w:val="000B2FF2"/>
    <w:rsid w:val="000C4A70"/>
    <w:rsid w:val="000C7855"/>
    <w:rsid w:val="000E3989"/>
    <w:rsid w:val="000E3E39"/>
    <w:rsid w:val="000F3E24"/>
    <w:rsid w:val="000F47F5"/>
    <w:rsid w:val="001005D3"/>
    <w:rsid w:val="00125AE7"/>
    <w:rsid w:val="00125D02"/>
    <w:rsid w:val="00133576"/>
    <w:rsid w:val="00140664"/>
    <w:rsid w:val="0014377F"/>
    <w:rsid w:val="00186D2B"/>
    <w:rsid w:val="0019558A"/>
    <w:rsid w:val="001D4CEF"/>
    <w:rsid w:val="001E1F52"/>
    <w:rsid w:val="001E3121"/>
    <w:rsid w:val="00203CDF"/>
    <w:rsid w:val="0022654A"/>
    <w:rsid w:val="00243474"/>
    <w:rsid w:val="00244389"/>
    <w:rsid w:val="002638EF"/>
    <w:rsid w:val="00276E05"/>
    <w:rsid w:val="00286F53"/>
    <w:rsid w:val="002E499B"/>
    <w:rsid w:val="003016D6"/>
    <w:rsid w:val="00320F51"/>
    <w:rsid w:val="0035622E"/>
    <w:rsid w:val="003A7BD4"/>
    <w:rsid w:val="003C194B"/>
    <w:rsid w:val="003F47E8"/>
    <w:rsid w:val="00405E8D"/>
    <w:rsid w:val="0041027C"/>
    <w:rsid w:val="0042077E"/>
    <w:rsid w:val="00433674"/>
    <w:rsid w:val="004454A5"/>
    <w:rsid w:val="00470D74"/>
    <w:rsid w:val="00495493"/>
    <w:rsid w:val="004B0BD8"/>
    <w:rsid w:val="004B1DB1"/>
    <w:rsid w:val="004C47C7"/>
    <w:rsid w:val="004C5E8A"/>
    <w:rsid w:val="005001DF"/>
    <w:rsid w:val="0050175E"/>
    <w:rsid w:val="00532AE1"/>
    <w:rsid w:val="00534DD4"/>
    <w:rsid w:val="00557C3F"/>
    <w:rsid w:val="00575ABE"/>
    <w:rsid w:val="00597F9D"/>
    <w:rsid w:val="005B0C2C"/>
    <w:rsid w:val="005C1607"/>
    <w:rsid w:val="005D41D1"/>
    <w:rsid w:val="005E6503"/>
    <w:rsid w:val="00605BD8"/>
    <w:rsid w:val="00614BF9"/>
    <w:rsid w:val="00637D2D"/>
    <w:rsid w:val="00640F40"/>
    <w:rsid w:val="0065182A"/>
    <w:rsid w:val="006545F5"/>
    <w:rsid w:val="00657FCB"/>
    <w:rsid w:val="00666213"/>
    <w:rsid w:val="00680AA6"/>
    <w:rsid w:val="00693610"/>
    <w:rsid w:val="006C1F3C"/>
    <w:rsid w:val="006F6E4F"/>
    <w:rsid w:val="006F7C0F"/>
    <w:rsid w:val="00701251"/>
    <w:rsid w:val="00704E6F"/>
    <w:rsid w:val="00731456"/>
    <w:rsid w:val="007A3DF5"/>
    <w:rsid w:val="007B4811"/>
    <w:rsid w:val="007D34E8"/>
    <w:rsid w:val="007E1155"/>
    <w:rsid w:val="0080434A"/>
    <w:rsid w:val="008056EA"/>
    <w:rsid w:val="00812E27"/>
    <w:rsid w:val="00816167"/>
    <w:rsid w:val="00830AE0"/>
    <w:rsid w:val="00832033"/>
    <w:rsid w:val="0084471D"/>
    <w:rsid w:val="00845A4E"/>
    <w:rsid w:val="00852755"/>
    <w:rsid w:val="0086588A"/>
    <w:rsid w:val="008D540D"/>
    <w:rsid w:val="00924893"/>
    <w:rsid w:val="00936CFB"/>
    <w:rsid w:val="00956EEB"/>
    <w:rsid w:val="0098027B"/>
    <w:rsid w:val="009C6B39"/>
    <w:rsid w:val="009D1922"/>
    <w:rsid w:val="009E169A"/>
    <w:rsid w:val="00A3017A"/>
    <w:rsid w:val="00A443EF"/>
    <w:rsid w:val="00A50F36"/>
    <w:rsid w:val="00A648CA"/>
    <w:rsid w:val="00A66C1D"/>
    <w:rsid w:val="00A71F21"/>
    <w:rsid w:val="00A77B94"/>
    <w:rsid w:val="00AB53BB"/>
    <w:rsid w:val="00AC0F67"/>
    <w:rsid w:val="00AE23FC"/>
    <w:rsid w:val="00AF46F9"/>
    <w:rsid w:val="00B14137"/>
    <w:rsid w:val="00B16872"/>
    <w:rsid w:val="00B269A2"/>
    <w:rsid w:val="00B8030D"/>
    <w:rsid w:val="00BA4377"/>
    <w:rsid w:val="00BC5C67"/>
    <w:rsid w:val="00BC7928"/>
    <w:rsid w:val="00BD4A04"/>
    <w:rsid w:val="00BD66D0"/>
    <w:rsid w:val="00BF0222"/>
    <w:rsid w:val="00C23171"/>
    <w:rsid w:val="00C24A1E"/>
    <w:rsid w:val="00C25052"/>
    <w:rsid w:val="00C40147"/>
    <w:rsid w:val="00C55370"/>
    <w:rsid w:val="00C558AC"/>
    <w:rsid w:val="00C71140"/>
    <w:rsid w:val="00C7305C"/>
    <w:rsid w:val="00CA5FEE"/>
    <w:rsid w:val="00CA65B6"/>
    <w:rsid w:val="00CA7023"/>
    <w:rsid w:val="00CC2CC6"/>
    <w:rsid w:val="00CD1F80"/>
    <w:rsid w:val="00CD21E5"/>
    <w:rsid w:val="00CF5BE8"/>
    <w:rsid w:val="00D1024B"/>
    <w:rsid w:val="00D41EDA"/>
    <w:rsid w:val="00DA4C1C"/>
    <w:rsid w:val="00DD1FBA"/>
    <w:rsid w:val="00DD3C4E"/>
    <w:rsid w:val="00DE59FE"/>
    <w:rsid w:val="00DF1070"/>
    <w:rsid w:val="00E10181"/>
    <w:rsid w:val="00E245A5"/>
    <w:rsid w:val="00E342EE"/>
    <w:rsid w:val="00E34A42"/>
    <w:rsid w:val="00E466F8"/>
    <w:rsid w:val="00E5788F"/>
    <w:rsid w:val="00E6260D"/>
    <w:rsid w:val="00E668C1"/>
    <w:rsid w:val="00E67696"/>
    <w:rsid w:val="00E82D68"/>
    <w:rsid w:val="00E85096"/>
    <w:rsid w:val="00E91F28"/>
    <w:rsid w:val="00EA062B"/>
    <w:rsid w:val="00EA189A"/>
    <w:rsid w:val="00EC617B"/>
    <w:rsid w:val="00ED1B66"/>
    <w:rsid w:val="00ED3C73"/>
    <w:rsid w:val="00EF15F0"/>
    <w:rsid w:val="00EF5E99"/>
    <w:rsid w:val="00F122E6"/>
    <w:rsid w:val="00F2401A"/>
    <w:rsid w:val="00F31DC0"/>
    <w:rsid w:val="00F47250"/>
    <w:rsid w:val="00F61E9E"/>
    <w:rsid w:val="00F72A8D"/>
    <w:rsid w:val="00F823A9"/>
    <w:rsid w:val="00F878E7"/>
    <w:rsid w:val="00FA083B"/>
    <w:rsid w:val="00FD381B"/>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95E2ADE-C10B-4E02-B86E-92A32C2E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893"/>
    <w:rPr>
      <w:sz w:val="24"/>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paragraph" w:styleId="ListParagraph">
    <w:name w:val="List Paragraph"/>
    <w:basedOn w:val="Normal"/>
    <w:uiPriority w:val="34"/>
    <w:qFormat/>
    <w:rsid w:val="00924893"/>
    <w:pPr>
      <w:suppressAutoHyphens/>
      <w:ind w:left="720"/>
      <w:contextualSpacing/>
    </w:pPr>
    <w:rPr>
      <w:rFonts w:ascii="Arial" w:hAnsi="Arial"/>
      <w:sz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van.klanac@hac.h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lana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HAC_MEMO_hr 2018.dot</Template>
  <TotalTime>31</TotalTime>
  <Pages>2</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Windows User</dc:creator>
  <cp:keywords/>
  <cp:lastModifiedBy>Ivan Klanac</cp:lastModifiedBy>
  <cp:revision>16</cp:revision>
  <cp:lastPrinted>2008-10-21T10:50:00Z</cp:lastPrinted>
  <dcterms:created xsi:type="dcterms:W3CDTF">2019-01-28T10:10:00Z</dcterms:created>
  <dcterms:modified xsi:type="dcterms:W3CDTF">2020-07-21T07:01:00Z</dcterms:modified>
</cp:coreProperties>
</file>