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CB0D26">
        <w:rPr>
          <w:rFonts w:ascii="Calibri" w:hAnsi="Calibri"/>
          <w:sz w:val="22"/>
          <w:szCs w:val="22"/>
        </w:rPr>
        <w:t>21</w:t>
      </w:r>
      <w:r w:rsidR="000A1E42">
        <w:rPr>
          <w:rFonts w:ascii="Calibri" w:hAnsi="Calibri"/>
          <w:sz w:val="22"/>
          <w:szCs w:val="22"/>
        </w:rPr>
        <w:t>.07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CB0D26">
        <w:rPr>
          <w:rFonts w:ascii="Calibri" w:hAnsi="Calibri" w:cs="Arial"/>
          <w:b/>
          <w:sz w:val="22"/>
          <w:szCs w:val="22"/>
        </w:rPr>
        <w:t>IK 533</w:t>
      </w:r>
      <w:r w:rsidRPr="000F7ACC">
        <w:rPr>
          <w:rFonts w:ascii="Calibri" w:hAnsi="Calibri" w:cs="Arial"/>
          <w:b/>
          <w:sz w:val="22"/>
          <w:szCs w:val="22"/>
        </w:rPr>
        <w:t>/</w:t>
      </w:r>
      <w:r w:rsidR="000A1E42">
        <w:rPr>
          <w:rFonts w:ascii="Calibri" w:hAnsi="Calibri" w:cs="Arial"/>
          <w:b/>
          <w:sz w:val="22"/>
          <w:szCs w:val="22"/>
        </w:rPr>
        <w:t>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1E2E3E" w:rsidRPr="000A1E42" w:rsidRDefault="00924893" w:rsidP="00F15FE8">
      <w:pPr>
        <w:pStyle w:val="ListParagraph"/>
        <w:numPr>
          <w:ilvl w:val="0"/>
          <w:numId w:val="1"/>
        </w:numPr>
        <w:jc w:val="both"/>
        <w:outlineLvl w:val="0"/>
        <w:rPr>
          <w:rFonts w:ascii="Calibri" w:hAnsi="Calibri" w:cs="Arial"/>
          <w:b/>
          <w:sz w:val="22"/>
          <w:szCs w:val="22"/>
        </w:rPr>
      </w:pPr>
      <w:r w:rsidRPr="000A1E42">
        <w:rPr>
          <w:rFonts w:ascii="Calibri" w:hAnsi="Calibri" w:cs="Arial"/>
          <w:b/>
          <w:sz w:val="22"/>
          <w:szCs w:val="22"/>
        </w:rPr>
        <w:t xml:space="preserve">PREDMET </w:t>
      </w:r>
      <w:r w:rsidR="0065182A" w:rsidRPr="000A1E42">
        <w:rPr>
          <w:rFonts w:ascii="Calibri" w:hAnsi="Calibri" w:cs="Arial"/>
          <w:b/>
          <w:sz w:val="22"/>
          <w:szCs w:val="22"/>
        </w:rPr>
        <w:t xml:space="preserve">NABAVE: </w:t>
      </w:r>
      <w:r w:rsidR="00F15FE8" w:rsidRPr="00F15FE8">
        <w:t>Isporuka rezervnih dijelova za strojarsku opremu i instalacije</w:t>
      </w:r>
    </w:p>
    <w:p w:rsidR="000A1E42" w:rsidRPr="000A1E42" w:rsidRDefault="000A1E42" w:rsidP="000A1E42">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CB0D26">
        <w:rPr>
          <w:rFonts w:ascii="Calibri" w:hAnsi="Calibri" w:cs="Arial"/>
          <w:b/>
          <w:sz w:val="22"/>
          <w:szCs w:val="22"/>
        </w:rPr>
        <w:t>23</w:t>
      </w:r>
      <w:r w:rsidR="000A1E42">
        <w:rPr>
          <w:rFonts w:ascii="Calibri" w:hAnsi="Calibri" w:cs="Arial"/>
          <w:b/>
          <w:sz w:val="22"/>
          <w:szCs w:val="22"/>
        </w:rPr>
        <w:t>.07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65182A" w:rsidRPr="0065182A" w:rsidRDefault="0065182A" w:rsidP="0065182A">
      <w:pPr>
        <w:jc w:val="both"/>
        <w:outlineLvl w:val="0"/>
        <w:rPr>
          <w:rFonts w:ascii="Calibri" w:hAnsi="Calibri" w:cs="Arial"/>
          <w:b/>
          <w:sz w:val="22"/>
          <w:szCs w:val="22"/>
        </w:rPr>
      </w:pPr>
    </w:p>
    <w:p w:rsidR="0065182A" w:rsidRPr="0065182A" w:rsidRDefault="00F15FE8" w:rsidP="0065182A">
      <w:pPr>
        <w:pStyle w:val="ListParagraph"/>
        <w:numPr>
          <w:ilvl w:val="0"/>
          <w:numId w:val="1"/>
        </w:numPr>
        <w:suppressAutoHyphens w:val="0"/>
        <w:spacing w:line="276" w:lineRule="auto"/>
        <w:jc w:val="both"/>
        <w:outlineLvl w:val="0"/>
        <w:rPr>
          <w:rFonts w:ascii="Calibri" w:hAnsi="Calibri" w:cs="Arial"/>
          <w:sz w:val="22"/>
          <w:szCs w:val="22"/>
        </w:rPr>
      </w:pPr>
      <w:r>
        <w:rPr>
          <w:rFonts w:ascii="Calibri" w:hAnsi="Calibri" w:cs="Arial"/>
          <w:b/>
          <w:sz w:val="22"/>
          <w:szCs w:val="22"/>
        </w:rPr>
        <w:t>MJESTO IZVRŠENJA/</w:t>
      </w:r>
      <w:r w:rsidR="00300B53">
        <w:rPr>
          <w:rFonts w:ascii="Calibri" w:hAnsi="Calibri" w:cs="Arial"/>
          <w:b/>
          <w:sz w:val="22"/>
          <w:szCs w:val="22"/>
        </w:rPr>
        <w:t>ISPORUKE</w:t>
      </w:r>
      <w:r w:rsidR="00924893" w:rsidRPr="000F7ACC">
        <w:rPr>
          <w:rFonts w:ascii="Calibri" w:hAnsi="Calibri" w:cs="Arial"/>
          <w:b/>
          <w:sz w:val="22"/>
          <w:szCs w:val="22"/>
        </w:rPr>
        <w:t>:</w:t>
      </w:r>
      <w:r w:rsidR="00300B53">
        <w:rPr>
          <w:rFonts w:ascii="Calibri" w:hAnsi="Calibri"/>
          <w:sz w:val="22"/>
          <w:szCs w:val="22"/>
          <w:lang w:eastAsia="en-US"/>
        </w:rPr>
        <w:t xml:space="preserve"> CENTRALNO SKLADIŠTE IVANJA REKA</w:t>
      </w:r>
    </w:p>
    <w:p w:rsidR="00924893" w:rsidRPr="0065182A" w:rsidRDefault="0065182A" w:rsidP="0065182A">
      <w:pPr>
        <w:pStyle w:val="ListParagraph"/>
        <w:suppressAutoHyphens w:val="0"/>
        <w:spacing w:line="276" w:lineRule="auto"/>
        <w:jc w:val="both"/>
        <w:outlineLvl w:val="0"/>
        <w:rPr>
          <w:rFonts w:ascii="Calibri" w:hAnsi="Calibri" w:cs="Arial"/>
          <w:sz w:val="22"/>
          <w:szCs w:val="22"/>
        </w:rPr>
      </w:pPr>
      <w:r>
        <w:rPr>
          <w:rFonts w:ascii="Calibri" w:hAnsi="Calibri"/>
          <w:sz w:val="22"/>
          <w:szCs w:val="22"/>
          <w:lang w:eastAsia="en-US"/>
        </w:rPr>
        <w:t xml:space="preserve">              </w:t>
      </w:r>
      <w:r w:rsidR="00924893" w:rsidRPr="0065182A">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w:t>
      </w:r>
      <w:r w:rsidR="00F15FE8">
        <w:rPr>
          <w:rFonts w:ascii="Calibri" w:hAnsi="Calibri" w:cs="Arial"/>
          <w:b/>
          <w:sz w:val="22"/>
          <w:szCs w:val="22"/>
        </w:rPr>
        <w:t>ISPORUKE</w:t>
      </w:r>
      <w:r w:rsidRPr="000F7ACC">
        <w:rPr>
          <w:rFonts w:ascii="Calibri" w:hAnsi="Calibri" w:cs="Arial"/>
          <w:b/>
          <w:sz w:val="22"/>
          <w:szCs w:val="22"/>
        </w:rPr>
        <w:t>:</w:t>
      </w:r>
    </w:p>
    <w:p w:rsidR="00924893" w:rsidRDefault="001E2E3E" w:rsidP="00924893">
      <w:pPr>
        <w:pStyle w:val="ListParagraph"/>
        <w:jc w:val="both"/>
        <w:outlineLvl w:val="0"/>
        <w:rPr>
          <w:rFonts w:ascii="Calibri" w:hAnsi="Calibri" w:cs="Arial"/>
          <w:b/>
          <w:sz w:val="22"/>
          <w:szCs w:val="22"/>
        </w:rPr>
      </w:pPr>
      <w:r>
        <w:rPr>
          <w:rFonts w:ascii="Calibri" w:hAnsi="Calibri" w:cs="Arial"/>
          <w:b/>
          <w:sz w:val="22"/>
          <w:szCs w:val="22"/>
        </w:rPr>
        <w:t>1</w:t>
      </w:r>
      <w:r w:rsidR="00F15FE8">
        <w:rPr>
          <w:rFonts w:ascii="Calibri" w:hAnsi="Calibri" w:cs="Arial"/>
          <w:b/>
          <w:sz w:val="22"/>
          <w:szCs w:val="22"/>
        </w:rPr>
        <w:t>0</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300B53"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w:t>
      </w:r>
      <w:r w:rsidR="00F15FE8">
        <w:rPr>
          <w:rFonts w:ascii="Calibri" w:hAnsi="Calibri" w:cs="Arial"/>
          <w:sz w:val="22"/>
          <w:szCs w:val="22"/>
        </w:rPr>
        <w:t>E-</w:t>
      </w:r>
      <w:r w:rsidRPr="000F7ACC">
        <w:rPr>
          <w:rFonts w:ascii="Calibri" w:hAnsi="Calibri" w:cs="Arial"/>
          <w:sz w:val="22"/>
          <w:szCs w:val="22"/>
        </w:rPr>
        <w:t xml:space="preserve">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F4306E" w:rsidRDefault="00F4306E"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F15FE8" w:rsidRDefault="00F15FE8" w:rsidP="001E2E3E">
      <w:pPr>
        <w:jc w:val="center"/>
        <w:outlineLvl w:val="0"/>
        <w:rPr>
          <w:rFonts w:ascii="Arial" w:hAnsi="Arial"/>
          <w:sz w:val="20"/>
          <w:lang w:eastAsia="ar-SA"/>
        </w:rPr>
      </w:pPr>
      <w:r w:rsidRPr="00F15FE8">
        <w:rPr>
          <w:rFonts w:ascii="Arial" w:hAnsi="Arial"/>
          <w:sz w:val="20"/>
          <w:lang w:eastAsia="ar-SA"/>
        </w:rPr>
        <w:t>Isporuka rezervnih dijelova za strojarsku opremu i instalacije</w:t>
      </w:r>
    </w:p>
    <w:p w:rsidR="00924893" w:rsidRPr="00A337E3" w:rsidRDefault="00924893" w:rsidP="001E2E3E">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F15FE8">
        <w:rPr>
          <w:rFonts w:ascii="Calibri" w:hAnsi="Calibri" w:cs="Arial"/>
          <w:b/>
          <w:sz w:val="22"/>
          <w:szCs w:val="22"/>
        </w:rPr>
        <w:t>IK 5</w:t>
      </w:r>
      <w:r w:rsidR="00CB0D26">
        <w:rPr>
          <w:rFonts w:ascii="Calibri" w:hAnsi="Calibri" w:cs="Arial"/>
          <w:b/>
          <w:sz w:val="22"/>
          <w:szCs w:val="22"/>
        </w:rPr>
        <w:t>33</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F15FE8" w:rsidRDefault="00F15FE8" w:rsidP="00F15FE8">
      <w:pPr>
        <w:ind w:left="3600"/>
        <w:rPr>
          <w:rFonts w:ascii="Calibri" w:hAnsi="Calibri"/>
          <w:b/>
          <w:bCs/>
          <w:color w:val="000000"/>
          <w:sz w:val="22"/>
          <w:szCs w:val="22"/>
          <w:lang w:eastAsia="hr-HR"/>
        </w:rPr>
      </w:pPr>
      <w:r w:rsidRPr="006B1C1C">
        <w:rPr>
          <w:rFonts w:ascii="Calibri" w:hAnsi="Calibri"/>
          <w:b/>
          <w:bCs/>
          <w:color w:val="000000"/>
          <w:sz w:val="22"/>
          <w:szCs w:val="22"/>
          <w:lang w:eastAsia="hr-HR"/>
        </w:rPr>
        <w:t>TROŠKOVNIK</w:t>
      </w:r>
    </w:p>
    <w:p w:rsidR="00F15FE8" w:rsidRPr="006B1C1C" w:rsidRDefault="00F15FE8" w:rsidP="00F15FE8">
      <w:pPr>
        <w:ind w:left="3600"/>
        <w:rPr>
          <w:rFonts w:ascii="Calibri" w:hAnsi="Calibri"/>
          <w:b/>
          <w:bCs/>
          <w:color w:val="000000"/>
          <w:sz w:val="22"/>
          <w:szCs w:val="22"/>
          <w:lang w:eastAsia="hr-HR"/>
        </w:rPr>
      </w:pPr>
    </w:p>
    <w:tbl>
      <w:tblPr>
        <w:tblW w:w="8962" w:type="dxa"/>
        <w:tblInd w:w="93" w:type="dxa"/>
        <w:tblLook w:val="04A0" w:firstRow="1" w:lastRow="0" w:firstColumn="1" w:lastColumn="0" w:noHBand="0" w:noVBand="1"/>
      </w:tblPr>
      <w:tblGrid>
        <w:gridCol w:w="567"/>
        <w:gridCol w:w="2188"/>
        <w:gridCol w:w="828"/>
        <w:gridCol w:w="1278"/>
        <w:gridCol w:w="1697"/>
        <w:gridCol w:w="2404"/>
      </w:tblGrid>
      <w:tr w:rsidR="00F15FE8" w:rsidRPr="006B1C1C" w:rsidTr="00700B6C">
        <w:trPr>
          <w:trHeight w:val="560"/>
        </w:trPr>
        <w:tc>
          <w:tcPr>
            <w:tcW w:w="567"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278"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697" w:type="dxa"/>
            <w:tcBorders>
              <w:top w:val="single" w:sz="8" w:space="0" w:color="auto"/>
              <w:left w:val="dotted" w:sz="4" w:space="0" w:color="auto"/>
              <w:bottom w:val="single" w:sz="8" w:space="0" w:color="auto"/>
              <w:right w:val="dotted" w:sz="4" w:space="0" w:color="auto"/>
            </w:tcBorders>
            <w:shd w:val="clear" w:color="auto" w:fill="auto"/>
            <w:vAlign w:val="center"/>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04"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F15FE8" w:rsidRPr="006B1C1C" w:rsidRDefault="00F15FE8" w:rsidP="008665E5">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F15FE8" w:rsidRPr="006B1C1C" w:rsidTr="00700B6C">
        <w:trPr>
          <w:trHeight w:val="317"/>
        </w:trPr>
        <w:tc>
          <w:tcPr>
            <w:tcW w:w="567" w:type="dxa"/>
            <w:tcBorders>
              <w:top w:val="single" w:sz="8" w:space="0" w:color="auto"/>
              <w:left w:val="single" w:sz="8" w:space="0" w:color="auto"/>
              <w:bottom w:val="single" w:sz="8" w:space="0" w:color="auto"/>
              <w:right w:val="dotted" w:sz="4" w:space="0" w:color="auto"/>
            </w:tcBorders>
            <w:shd w:val="clear" w:color="auto" w:fill="auto"/>
            <w:noWrap/>
            <w:vAlign w:val="center"/>
          </w:tcPr>
          <w:p w:rsidR="00F15FE8" w:rsidRPr="006B1C1C" w:rsidRDefault="00F15FE8" w:rsidP="008665E5">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8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CB0D26" w:rsidP="008665E5">
            <w:pPr>
              <w:rPr>
                <w:rFonts w:ascii="Calibri" w:hAnsi="Calibri"/>
                <w:color w:val="000000"/>
                <w:sz w:val="20"/>
                <w:szCs w:val="20"/>
                <w:lang w:eastAsia="hr-HR"/>
              </w:rPr>
            </w:pPr>
            <w:r>
              <w:rPr>
                <w:rFonts w:ascii="Calibri" w:hAnsi="Calibri"/>
                <w:b/>
                <w:sz w:val="22"/>
                <w:szCs w:val="22"/>
                <w:lang w:eastAsia="ar-SA"/>
              </w:rPr>
              <w:t>GRIJAČ 2-6KW ZA VITOCELL 3</w:t>
            </w:r>
            <w:r w:rsidR="00F15FE8">
              <w:rPr>
                <w:rFonts w:ascii="Calibri" w:hAnsi="Calibri"/>
                <w:b/>
                <w:sz w:val="22"/>
                <w:szCs w:val="22"/>
                <w:lang w:eastAsia="ar-SA"/>
              </w:rPr>
              <w:t>00</w:t>
            </w:r>
          </w:p>
        </w:tc>
        <w:tc>
          <w:tcPr>
            <w:tcW w:w="82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Default="00700B6C" w:rsidP="008665E5">
            <w:pPr>
              <w:jc w:val="center"/>
              <w:rPr>
                <w:rFonts w:ascii="Calibri" w:hAnsi="Calibri"/>
                <w:color w:val="000000"/>
                <w:sz w:val="20"/>
                <w:szCs w:val="20"/>
                <w:lang w:eastAsia="hr-HR"/>
              </w:rPr>
            </w:pPr>
            <w:r>
              <w:rPr>
                <w:rFonts w:ascii="Calibri" w:hAnsi="Calibri"/>
                <w:color w:val="000000"/>
                <w:sz w:val="20"/>
                <w:szCs w:val="20"/>
                <w:lang w:eastAsia="hr-HR"/>
              </w:rPr>
              <w:t>KOM</w:t>
            </w:r>
          </w:p>
          <w:p w:rsidR="00700B6C" w:rsidRPr="006B1C1C" w:rsidRDefault="00700B6C" w:rsidP="008665E5">
            <w:pPr>
              <w:jc w:val="center"/>
              <w:rPr>
                <w:rFonts w:ascii="Calibri" w:hAnsi="Calibri"/>
                <w:color w:val="000000"/>
                <w:sz w:val="20"/>
                <w:szCs w:val="20"/>
                <w:lang w:eastAsia="hr-HR"/>
              </w:rPr>
            </w:pPr>
          </w:p>
        </w:tc>
        <w:tc>
          <w:tcPr>
            <w:tcW w:w="1278"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700B6C" w:rsidP="008665E5">
            <w:pPr>
              <w:jc w:val="center"/>
              <w:rPr>
                <w:rFonts w:ascii="Calibri" w:hAnsi="Calibri"/>
                <w:color w:val="000000"/>
                <w:sz w:val="20"/>
                <w:szCs w:val="20"/>
                <w:lang w:eastAsia="hr-HR"/>
              </w:rPr>
            </w:pPr>
            <w:r>
              <w:rPr>
                <w:rFonts w:ascii="Calibri" w:hAnsi="Calibri"/>
                <w:color w:val="000000"/>
                <w:sz w:val="20"/>
                <w:szCs w:val="20"/>
                <w:lang w:eastAsia="hr-HR"/>
              </w:rPr>
              <w:t>1</w:t>
            </w:r>
          </w:p>
          <w:p w:rsidR="00F15FE8" w:rsidRPr="006B1C1C" w:rsidRDefault="00F15FE8" w:rsidP="008665E5">
            <w:pPr>
              <w:jc w:val="center"/>
              <w:rPr>
                <w:rFonts w:ascii="Calibri" w:hAnsi="Calibri"/>
                <w:color w:val="000000"/>
                <w:sz w:val="20"/>
                <w:szCs w:val="20"/>
                <w:lang w:eastAsia="hr-HR"/>
              </w:rPr>
            </w:pPr>
          </w:p>
        </w:tc>
        <w:tc>
          <w:tcPr>
            <w:tcW w:w="1697" w:type="dxa"/>
            <w:tcBorders>
              <w:top w:val="single" w:sz="8" w:space="0" w:color="auto"/>
              <w:left w:val="dotted" w:sz="4" w:space="0" w:color="auto"/>
              <w:bottom w:val="single" w:sz="8" w:space="0" w:color="auto"/>
              <w:right w:val="dotted" w:sz="4" w:space="0" w:color="auto"/>
            </w:tcBorders>
            <w:shd w:val="clear" w:color="auto" w:fill="auto"/>
            <w:noWrap/>
            <w:vAlign w:val="center"/>
          </w:tcPr>
          <w:p w:rsidR="00F15FE8" w:rsidRPr="006B1C1C" w:rsidRDefault="00F15FE8" w:rsidP="008665E5">
            <w:pPr>
              <w:jc w:val="center"/>
              <w:rPr>
                <w:rFonts w:ascii="Calibri" w:hAnsi="Calibri"/>
                <w:color w:val="000000"/>
                <w:sz w:val="20"/>
                <w:szCs w:val="20"/>
                <w:lang w:eastAsia="hr-HR"/>
              </w:rPr>
            </w:pPr>
          </w:p>
        </w:tc>
        <w:tc>
          <w:tcPr>
            <w:tcW w:w="2404" w:type="dxa"/>
            <w:tcBorders>
              <w:top w:val="single" w:sz="8" w:space="0" w:color="auto"/>
              <w:left w:val="dotted" w:sz="4" w:space="0" w:color="auto"/>
              <w:bottom w:val="single" w:sz="8"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0"/>
                <w:szCs w:val="20"/>
                <w:lang w:eastAsia="hr-HR"/>
              </w:rPr>
            </w:pPr>
          </w:p>
        </w:tc>
      </w:tr>
      <w:tr w:rsidR="00F15FE8" w:rsidRPr="006B1C1C" w:rsidTr="00700B6C">
        <w:trPr>
          <w:trHeight w:val="357"/>
        </w:trPr>
        <w:tc>
          <w:tcPr>
            <w:tcW w:w="567"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2188" w:type="dxa"/>
            <w:tcBorders>
              <w:top w:val="single" w:sz="8"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1278" w:type="dxa"/>
            <w:tcBorders>
              <w:top w:val="single" w:sz="8" w:space="0" w:color="auto"/>
            </w:tcBorders>
            <w:shd w:val="clear" w:color="auto" w:fill="auto"/>
            <w:noWrap/>
            <w:vAlign w:val="center"/>
          </w:tcPr>
          <w:p w:rsidR="00F15FE8" w:rsidRPr="006B1C1C" w:rsidRDefault="00F15FE8" w:rsidP="008665E5">
            <w:pPr>
              <w:jc w:val="center"/>
              <w:rPr>
                <w:rFonts w:ascii="Calibri" w:hAnsi="Calibri"/>
                <w:b/>
                <w:color w:val="000000"/>
                <w:sz w:val="22"/>
                <w:szCs w:val="22"/>
                <w:lang w:eastAsia="hr-HR"/>
              </w:rPr>
            </w:pPr>
          </w:p>
        </w:tc>
        <w:tc>
          <w:tcPr>
            <w:tcW w:w="1697" w:type="dxa"/>
            <w:tcBorders>
              <w:top w:val="single" w:sz="8" w:space="0" w:color="auto"/>
              <w:left w:val="single" w:sz="8" w:space="0" w:color="auto"/>
              <w:bottom w:val="dotted" w:sz="4" w:space="0" w:color="auto"/>
              <w:right w:val="dotted" w:sz="4"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04" w:type="dxa"/>
            <w:tcBorders>
              <w:top w:val="single" w:sz="8" w:space="0" w:color="auto"/>
              <w:left w:val="dotted" w:sz="4" w:space="0" w:color="auto"/>
              <w:bottom w:val="dotted" w:sz="4" w:space="0" w:color="auto"/>
              <w:right w:val="single" w:sz="8" w:space="0" w:color="auto"/>
            </w:tcBorders>
            <w:shd w:val="clear" w:color="auto" w:fill="auto"/>
            <w:noWrap/>
            <w:vAlign w:val="center"/>
          </w:tcPr>
          <w:p w:rsidR="00F15FE8" w:rsidRPr="006B1C1C" w:rsidRDefault="00F15FE8" w:rsidP="008665E5">
            <w:pPr>
              <w:rPr>
                <w:rFonts w:ascii="Calibri" w:hAnsi="Calibri"/>
                <w:b/>
                <w:color w:val="000000"/>
                <w:sz w:val="22"/>
                <w:szCs w:val="22"/>
                <w:lang w:eastAsia="hr-HR"/>
              </w:rPr>
            </w:pPr>
          </w:p>
        </w:tc>
      </w:tr>
      <w:tr w:rsidR="00F15FE8" w:rsidRPr="006B1C1C" w:rsidTr="00700B6C">
        <w:trPr>
          <w:trHeight w:val="288"/>
        </w:trPr>
        <w:tc>
          <w:tcPr>
            <w:tcW w:w="567"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2188" w:type="dxa"/>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27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697" w:type="dxa"/>
            <w:tcBorders>
              <w:top w:val="dotted" w:sz="4" w:space="0" w:color="auto"/>
              <w:left w:val="single" w:sz="8" w:space="0" w:color="auto"/>
              <w:bottom w:val="dotted" w:sz="4" w:space="0" w:color="auto"/>
              <w:right w:val="dotted" w:sz="4"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04" w:type="dxa"/>
            <w:tcBorders>
              <w:top w:val="dotted" w:sz="4" w:space="0" w:color="auto"/>
              <w:left w:val="dotted" w:sz="4" w:space="0" w:color="auto"/>
              <w:bottom w:val="dotted" w:sz="4"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p>
        </w:tc>
      </w:tr>
      <w:tr w:rsidR="00F15FE8" w:rsidRPr="006B1C1C" w:rsidTr="00700B6C">
        <w:trPr>
          <w:trHeight w:val="391"/>
        </w:trPr>
        <w:tc>
          <w:tcPr>
            <w:tcW w:w="567"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2188" w:type="dxa"/>
            <w:shd w:val="clear" w:color="auto" w:fill="auto"/>
            <w:noWrap/>
            <w:vAlign w:val="center"/>
          </w:tcPr>
          <w:p w:rsidR="00F15FE8" w:rsidRPr="006B1C1C" w:rsidRDefault="00F15FE8" w:rsidP="008665E5">
            <w:pPr>
              <w:rPr>
                <w:rFonts w:ascii="Calibri" w:hAnsi="Calibri"/>
                <w:b/>
                <w:color w:val="000000"/>
                <w:sz w:val="22"/>
                <w:szCs w:val="22"/>
                <w:lang w:eastAsia="hr-HR"/>
              </w:rPr>
            </w:pPr>
          </w:p>
        </w:tc>
        <w:tc>
          <w:tcPr>
            <w:tcW w:w="82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278" w:type="dxa"/>
            <w:shd w:val="clear" w:color="auto" w:fill="auto"/>
            <w:noWrap/>
            <w:vAlign w:val="center"/>
          </w:tcPr>
          <w:p w:rsidR="00F15FE8" w:rsidRPr="006B1C1C" w:rsidRDefault="00F15FE8" w:rsidP="008665E5">
            <w:pPr>
              <w:jc w:val="center"/>
              <w:rPr>
                <w:rFonts w:ascii="Calibri" w:hAnsi="Calibri"/>
                <w:color w:val="000000"/>
                <w:sz w:val="22"/>
                <w:szCs w:val="22"/>
                <w:lang w:eastAsia="hr-HR"/>
              </w:rPr>
            </w:pPr>
          </w:p>
        </w:tc>
        <w:tc>
          <w:tcPr>
            <w:tcW w:w="1697" w:type="dxa"/>
            <w:tcBorders>
              <w:top w:val="dotted" w:sz="4" w:space="0" w:color="auto"/>
              <w:left w:val="single" w:sz="8" w:space="0" w:color="auto"/>
              <w:bottom w:val="single" w:sz="8" w:space="0" w:color="auto"/>
              <w:right w:val="dotted" w:sz="4"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04" w:type="dxa"/>
            <w:tcBorders>
              <w:top w:val="dotted" w:sz="4" w:space="0" w:color="auto"/>
              <w:left w:val="dotted" w:sz="4" w:space="0" w:color="auto"/>
              <w:bottom w:val="single" w:sz="8" w:space="0" w:color="auto"/>
              <w:right w:val="single" w:sz="8" w:space="0" w:color="auto"/>
            </w:tcBorders>
            <w:shd w:val="clear" w:color="auto" w:fill="auto"/>
            <w:noWrap/>
            <w:vAlign w:val="center"/>
          </w:tcPr>
          <w:p w:rsidR="00F15FE8" w:rsidRPr="006B1C1C" w:rsidRDefault="00F15FE8" w:rsidP="008665E5">
            <w:pPr>
              <w:rPr>
                <w:rFonts w:ascii="Calibri" w:hAnsi="Calibri"/>
                <w:color w:val="000000"/>
                <w:sz w:val="22"/>
                <w:szCs w:val="22"/>
                <w:lang w:eastAsia="hr-HR"/>
              </w:rPr>
            </w:pPr>
          </w:p>
        </w:tc>
      </w:tr>
    </w:tbl>
    <w:p w:rsidR="00CB0D26" w:rsidRDefault="00CB0D26" w:rsidP="00F15FE8">
      <w:pPr>
        <w:rPr>
          <w:rFonts w:ascii="Calibri" w:hAnsi="Calibri" w:cs="Calibri"/>
          <w:sz w:val="22"/>
          <w:szCs w:val="22"/>
        </w:rPr>
      </w:pPr>
    </w:p>
    <w:p w:rsidR="00700B6C" w:rsidRPr="00CB0D26" w:rsidRDefault="00CB0D26" w:rsidP="00F15FE8">
      <w:pPr>
        <w:rPr>
          <w:rFonts w:ascii="Calibri" w:hAnsi="Calibri" w:cs="Calibri"/>
          <w:b/>
          <w:bCs/>
          <w:color w:val="000000"/>
          <w:sz w:val="22"/>
          <w:szCs w:val="22"/>
          <w:lang w:eastAsia="hr-HR"/>
        </w:rPr>
      </w:pPr>
      <w:bookmarkStart w:id="0" w:name="_GoBack"/>
      <w:bookmarkEnd w:id="0"/>
      <w:r w:rsidRPr="00CB0D26">
        <w:rPr>
          <w:rFonts w:ascii="Calibri" w:hAnsi="Calibri" w:cs="Calibri"/>
          <w:sz w:val="22"/>
          <w:szCs w:val="22"/>
        </w:rPr>
        <w:t>Grijač</w:t>
      </w:r>
      <w:r w:rsidRPr="00CB0D26">
        <w:rPr>
          <w:rFonts w:ascii="Calibri" w:hAnsi="Calibri" w:cs="Calibri"/>
          <w:sz w:val="22"/>
          <w:szCs w:val="22"/>
        </w:rPr>
        <w:t xml:space="preserve"> za kotao za pripremu tople vode PTV</w:t>
      </w:r>
      <w:r>
        <w:rPr>
          <w:rFonts w:ascii="Calibri" w:hAnsi="Calibri" w:cs="Calibri"/>
          <w:sz w:val="22"/>
          <w:szCs w:val="22"/>
        </w:rPr>
        <w:t xml:space="preserve"> - VIESSMANN VITOCELL 300 </w:t>
      </w:r>
      <w:proofErr w:type="spellStart"/>
      <w:r>
        <w:rPr>
          <w:rFonts w:ascii="Calibri" w:hAnsi="Calibri" w:cs="Calibri"/>
          <w:sz w:val="22"/>
          <w:szCs w:val="22"/>
        </w:rPr>
        <w:t>Type</w:t>
      </w:r>
      <w:proofErr w:type="spellEnd"/>
      <w:r>
        <w:rPr>
          <w:rFonts w:ascii="Calibri" w:hAnsi="Calibri" w:cs="Calibri"/>
          <w:sz w:val="22"/>
          <w:szCs w:val="22"/>
        </w:rPr>
        <w:t>:</w:t>
      </w:r>
      <w:r w:rsidRPr="00CB0D26">
        <w:rPr>
          <w:rFonts w:ascii="Calibri" w:hAnsi="Calibri" w:cs="Calibri"/>
          <w:sz w:val="22"/>
          <w:szCs w:val="22"/>
        </w:rPr>
        <w:t xml:space="preserve"> 29.65860.001 3/N/PE 400VAC 6kW 0...1 </w:t>
      </w:r>
      <w:proofErr w:type="spellStart"/>
      <w:r w:rsidRPr="00CB0D26">
        <w:rPr>
          <w:rFonts w:ascii="Calibri" w:hAnsi="Calibri" w:cs="Calibri"/>
          <w:sz w:val="22"/>
          <w:szCs w:val="22"/>
        </w:rPr>
        <w:t>MPa</w:t>
      </w:r>
      <w:proofErr w:type="spellEnd"/>
      <w:r w:rsidRPr="00CB0D26">
        <w:rPr>
          <w:rFonts w:ascii="Calibri" w:hAnsi="Calibri" w:cs="Calibri"/>
          <w:sz w:val="22"/>
          <w:szCs w:val="22"/>
        </w:rPr>
        <w:t xml:space="preserve"> 11.05 IP54</w:t>
      </w:r>
    </w:p>
    <w:p w:rsidR="00F15FE8" w:rsidRPr="00A9738F" w:rsidRDefault="00F15FE8" w:rsidP="00F15FE8">
      <w:pPr>
        <w:rPr>
          <w:rFonts w:ascii="Calibri" w:hAnsi="Calibri"/>
          <w:b/>
          <w:bCs/>
          <w:color w:val="000000"/>
          <w:sz w:val="22"/>
          <w:szCs w:val="22"/>
          <w:lang w:eastAsia="hr-HR"/>
        </w:rPr>
      </w:pPr>
      <w:r w:rsidRPr="006B1C1C">
        <w:rPr>
          <w:rFonts w:ascii="Calibri" w:hAnsi="Calibri"/>
          <w:b/>
          <w:bCs/>
          <w:color w:val="000000"/>
          <w:sz w:val="22"/>
          <w:szCs w:val="22"/>
          <w:lang w:eastAsia="hr-HR"/>
        </w:rPr>
        <w:t xml:space="preserve">MJESTO </w:t>
      </w:r>
      <w:r>
        <w:rPr>
          <w:rFonts w:ascii="Calibri" w:hAnsi="Calibri"/>
          <w:b/>
          <w:bCs/>
          <w:color w:val="000000"/>
          <w:sz w:val="22"/>
          <w:szCs w:val="22"/>
          <w:lang w:eastAsia="hr-HR"/>
        </w:rPr>
        <w:t>ISPORUKE</w:t>
      </w:r>
      <w:r w:rsidRPr="006B1C1C">
        <w:rPr>
          <w:rFonts w:ascii="Calibri" w:hAnsi="Calibri"/>
          <w:b/>
          <w:bCs/>
          <w:color w:val="000000"/>
          <w:sz w:val="22"/>
          <w:szCs w:val="22"/>
          <w:lang w:eastAsia="hr-HR"/>
        </w:rPr>
        <w:t xml:space="preserve">: </w:t>
      </w:r>
      <w:r>
        <w:rPr>
          <w:rFonts w:ascii="Calibri" w:hAnsi="Calibri"/>
          <w:color w:val="000000"/>
          <w:sz w:val="22"/>
          <w:szCs w:val="22"/>
          <w:lang w:eastAsia="hr-HR"/>
        </w:rPr>
        <w:t>CENTRALNO SKLADIŠTE IVANJA REKA</w:t>
      </w:r>
    </w:p>
    <w:p w:rsidR="00F15FE8" w:rsidRDefault="00F15FE8" w:rsidP="00F15FE8">
      <w:pPr>
        <w:rPr>
          <w:rFonts w:ascii="Calibri" w:hAnsi="Calibri"/>
          <w:sz w:val="22"/>
          <w:szCs w:val="22"/>
          <w:lang w:eastAsia="ar-SA"/>
        </w:rPr>
      </w:pPr>
      <w:r>
        <w:rPr>
          <w:rFonts w:ascii="Calibri" w:hAnsi="Calibri"/>
          <w:b/>
          <w:color w:val="000000"/>
          <w:sz w:val="22"/>
          <w:szCs w:val="22"/>
          <w:lang w:eastAsia="hr-HR"/>
        </w:rPr>
        <w:t>Rok isporuke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10</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w:t>
      </w:r>
    </w:p>
    <w:p w:rsidR="00F15FE8" w:rsidRPr="00455E81" w:rsidRDefault="00F15FE8" w:rsidP="00F15FE8">
      <w:pPr>
        <w:rPr>
          <w:rFonts w:ascii="Calibri" w:hAnsi="Calibri"/>
          <w:sz w:val="22"/>
          <w:szCs w:val="22"/>
          <w:lang w:eastAsia="ar-SA"/>
        </w:rPr>
      </w:pPr>
    </w:p>
    <w:p w:rsidR="00F15FE8" w:rsidRDefault="00F15FE8" w:rsidP="00F15FE8">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15FE8" w:rsidRDefault="00F15FE8" w:rsidP="00F15FE8">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t>POTPIS I PEČAT PONUDITELJA</w:t>
      </w:r>
    </w:p>
    <w:p w:rsidR="00F15FE8" w:rsidRPr="006B1C1C" w:rsidRDefault="00F15FE8" w:rsidP="00F15FE8">
      <w:pPr>
        <w:rPr>
          <w:rFonts w:ascii="Calibri" w:hAnsi="Calibri"/>
          <w:color w:val="000000"/>
          <w:sz w:val="22"/>
          <w:szCs w:val="22"/>
          <w:lang w:eastAsia="hr-HR"/>
        </w:rPr>
      </w:pPr>
    </w:p>
    <w:p w:rsidR="0065182A" w:rsidRPr="00F15FE8" w:rsidRDefault="00F15FE8" w:rsidP="00F15FE8">
      <w:pPr>
        <w:rPr>
          <w:lang w:val="en-GB"/>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sidRPr="006B1C1C">
        <w:rPr>
          <w:rFonts w:ascii="Calibri" w:hAnsi="Calibri"/>
          <w:color w:val="000000"/>
          <w:sz w:val="22"/>
          <w:szCs w:val="22"/>
          <w:lang w:eastAsia="hr-HR"/>
        </w:rPr>
        <w:t>______________________</w:t>
      </w: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5F0" w:rsidRDefault="002535F0">
      <w:r>
        <w:separator/>
      </w:r>
    </w:p>
  </w:endnote>
  <w:endnote w:type="continuationSeparator" w:id="0">
    <w:p w:rsidR="002535F0" w:rsidRDefault="0025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D26">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5F0" w:rsidRDefault="002535F0">
      <w:r>
        <w:separator/>
      </w:r>
    </w:p>
  </w:footnote>
  <w:footnote w:type="continuationSeparator" w:id="0">
    <w:p w:rsidR="002535F0" w:rsidRDefault="00253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535F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40ED8"/>
    <w:rsid w:val="00066A66"/>
    <w:rsid w:val="0007179D"/>
    <w:rsid w:val="000728D9"/>
    <w:rsid w:val="00075B05"/>
    <w:rsid w:val="000858B5"/>
    <w:rsid w:val="000A1E42"/>
    <w:rsid w:val="000B0F2C"/>
    <w:rsid w:val="000B2FF2"/>
    <w:rsid w:val="000C4A70"/>
    <w:rsid w:val="000E3989"/>
    <w:rsid w:val="000F3E24"/>
    <w:rsid w:val="000F47F5"/>
    <w:rsid w:val="001005D3"/>
    <w:rsid w:val="00125AE7"/>
    <w:rsid w:val="00125D02"/>
    <w:rsid w:val="00133576"/>
    <w:rsid w:val="00140664"/>
    <w:rsid w:val="0014377F"/>
    <w:rsid w:val="00186D2B"/>
    <w:rsid w:val="0019558A"/>
    <w:rsid w:val="001D4CEF"/>
    <w:rsid w:val="001E1F52"/>
    <w:rsid w:val="001E2E3E"/>
    <w:rsid w:val="001E3121"/>
    <w:rsid w:val="00203CDF"/>
    <w:rsid w:val="00243474"/>
    <w:rsid w:val="00244389"/>
    <w:rsid w:val="002535F0"/>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0B6C"/>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2F21"/>
    <w:rsid w:val="00AB53BB"/>
    <w:rsid w:val="00AC0F67"/>
    <w:rsid w:val="00AE23FC"/>
    <w:rsid w:val="00AF46F9"/>
    <w:rsid w:val="00B00698"/>
    <w:rsid w:val="00B14137"/>
    <w:rsid w:val="00B16872"/>
    <w:rsid w:val="00B269A2"/>
    <w:rsid w:val="00BA4377"/>
    <w:rsid w:val="00BC5C67"/>
    <w:rsid w:val="00BC7928"/>
    <w:rsid w:val="00BD4A04"/>
    <w:rsid w:val="00BD66D0"/>
    <w:rsid w:val="00BE4E12"/>
    <w:rsid w:val="00BF0222"/>
    <w:rsid w:val="00C23171"/>
    <w:rsid w:val="00C24A1E"/>
    <w:rsid w:val="00C25052"/>
    <w:rsid w:val="00C40147"/>
    <w:rsid w:val="00C55370"/>
    <w:rsid w:val="00C558AC"/>
    <w:rsid w:val="00C66C33"/>
    <w:rsid w:val="00C71140"/>
    <w:rsid w:val="00C7305C"/>
    <w:rsid w:val="00C874EE"/>
    <w:rsid w:val="00CA5FEE"/>
    <w:rsid w:val="00CA65B6"/>
    <w:rsid w:val="00CA7023"/>
    <w:rsid w:val="00CB0D26"/>
    <w:rsid w:val="00CC2CC6"/>
    <w:rsid w:val="00CD1F80"/>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617B"/>
    <w:rsid w:val="00EC710B"/>
    <w:rsid w:val="00ED1B66"/>
    <w:rsid w:val="00ED3C73"/>
    <w:rsid w:val="00EF15F0"/>
    <w:rsid w:val="00EF5E99"/>
    <w:rsid w:val="00F122E6"/>
    <w:rsid w:val="00F15FE8"/>
    <w:rsid w:val="00F31DC0"/>
    <w:rsid w:val="00F4306E"/>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20</cp:revision>
  <cp:lastPrinted>2008-10-21T10:50:00Z</cp:lastPrinted>
  <dcterms:created xsi:type="dcterms:W3CDTF">2019-01-28T10:10:00Z</dcterms:created>
  <dcterms:modified xsi:type="dcterms:W3CDTF">2020-07-21T06:36:00Z</dcterms:modified>
</cp:coreProperties>
</file>